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3736" w:rsidRDefault="00D93736" w:rsidP="00D93736">
      <w:pPr>
        <w:pStyle w:val="1"/>
        <w:rPr>
          <w:rStyle w:val="a4"/>
        </w:rPr>
      </w:pPr>
      <w:r w:rsidRPr="006D3982">
        <w:rPr>
          <w:rStyle w:val="a4"/>
        </w:rPr>
        <w:t xml:space="preserve">ΤΕΧΝΙΚΕΣ ΠΡΟΔΙΑΓΡΑΦΕΣ ΓΙΑ ΤΗΝ ΠΡΟΜΗΘΕΙΑ «ΔΕΚΑ ΟΔΟΝΤΙΑΤΡΙΚΩΝ ΕΔΡΩΝ </w:t>
      </w:r>
      <w:r w:rsidRPr="006D3982">
        <w:t>(CPV 33192400-6)</w:t>
      </w:r>
      <w:r w:rsidRPr="006D3982">
        <w:rPr>
          <w:rStyle w:val="a4"/>
        </w:rPr>
        <w:t xml:space="preserve"> », ΓΙΑ ΤΙΣ ΑΝΑΓΚΕΣ ΤΩΝ ΜΟΝΑΔΩΝ ΠΡΩΤΟΒΑΘΜΙΑΣ ΦΡΟΝΤΙΔΑΣ ΥΓΕΙΑΣ ΤΗΣ 7ΗΣ ΥΓΕΙΟΝΟΜΙΚΗΣ ΠΕΡΙΦΕΡΕΙΑΣ ΚΡΗΤΗΣ.</w:t>
      </w:r>
      <w:r w:rsidRPr="006D3982">
        <w:rPr>
          <w:rStyle w:val="a4"/>
        </w:rPr>
        <w:cr/>
      </w:r>
    </w:p>
    <w:p w:rsidR="001860A8" w:rsidRPr="001860A8" w:rsidRDefault="001860A8" w:rsidP="001860A8"/>
    <w:p w:rsidR="00D93736" w:rsidRDefault="00D93736" w:rsidP="001860A8">
      <w:pPr>
        <w:pStyle w:val="2"/>
        <w:numPr>
          <w:ilvl w:val="0"/>
          <w:numId w:val="1"/>
        </w:numPr>
      </w:pPr>
      <w:r w:rsidRPr="00405C94">
        <w:t>ΤΕΧΝΙΚΑ ΧΑΡΑΚΤΗΡΙΣΤΙΚΑ</w:t>
      </w:r>
      <w:r>
        <w:t xml:space="preserve"> ΒΑΣΙΚΗΣ ΜΟΝΑΔΑΣ</w:t>
      </w:r>
    </w:p>
    <w:p w:rsidR="001860A8" w:rsidRPr="001860A8" w:rsidRDefault="001860A8" w:rsidP="001860A8"/>
    <w:p w:rsidR="00D93736" w:rsidRPr="007A72AA" w:rsidRDefault="00D93736" w:rsidP="00D93736">
      <w:pPr>
        <w:pStyle w:val="a3"/>
      </w:pPr>
      <w:r w:rsidRPr="007A72AA">
        <w:t>Το ζητούμενο είδος θα πρέπει να πληροί τις παρακάτω απαραίτητες τεχνικές προδιαγραφές, που θα πρέπει να αποδεικνύονται στην Τεχνική Περιγραφή και σε Φύλ</w:t>
      </w:r>
      <w:r w:rsidR="00363010">
        <w:t>λ</w:t>
      </w:r>
      <w:r w:rsidRPr="007A72AA">
        <w:t>ο Συμμόρφωσης και να τεκμηριώνονται με αντίστοιχες παραπομπές σε πρωτότυπα prospectus, ή άλλα επίσημα έγγραφα:</w:t>
      </w:r>
    </w:p>
    <w:p w:rsidR="00D93736" w:rsidRPr="007A72AA" w:rsidRDefault="00D93736" w:rsidP="00D93736">
      <w:pPr>
        <w:pStyle w:val="a3"/>
      </w:pPr>
      <w:r w:rsidRPr="007A72AA">
        <w:t>1.1.</w:t>
      </w:r>
      <w:r w:rsidRPr="007A72AA">
        <w:tab/>
        <w:t xml:space="preserve">Να είναι σύγχρονης τεχνολογίας, καινούριο, αμεταχείριστο, </w:t>
      </w:r>
      <w:r w:rsidRPr="00BF50CA">
        <w:t>μοντέλο</w:t>
      </w:r>
      <w:r w:rsidRPr="003728EF">
        <w:rPr>
          <w:b/>
        </w:rPr>
        <w:t xml:space="preserve"> </w:t>
      </w:r>
      <w:r w:rsidRPr="007A72AA">
        <w:t>τελευταίας τριετίας, να λειτουργεί με 220 V/50 Hz, να χρησιμοποιεί ανεξάρτητη παροχή νερού με φιάλη για τα κοπτικά και παράλληλα διακόπτη επιλογής νερού πόλης. και να αναφερθεί η χωρητικότητα της φιάλης. Να είναι κατάλληλο για οδοντιατρικές επεμβάσεις σε ενήλικες και παιδιά.</w:t>
      </w:r>
    </w:p>
    <w:p w:rsidR="00D93736" w:rsidRDefault="00D93736" w:rsidP="00D93736">
      <w:pPr>
        <w:pStyle w:val="a3"/>
      </w:pPr>
      <w:r w:rsidRPr="007A72AA">
        <w:t>1.2.</w:t>
      </w:r>
      <w:r w:rsidRPr="007A72AA">
        <w:tab/>
        <w:t>Να περιγραφούν αναλυτικά οι δυνατότητες του προτεινόμενου μηχανήματος για αξιολόγηση, σύμφωνα με τις παρακάτω επιμέρους απαιτήσεις.</w:t>
      </w:r>
    </w:p>
    <w:p w:rsidR="001860A8" w:rsidRDefault="001860A8" w:rsidP="00D93736">
      <w:pPr>
        <w:pStyle w:val="a3"/>
      </w:pPr>
    </w:p>
    <w:p w:rsidR="001860A8" w:rsidRPr="007A72AA" w:rsidRDefault="001860A8" w:rsidP="00D93736">
      <w:pPr>
        <w:pStyle w:val="a3"/>
      </w:pPr>
    </w:p>
    <w:p w:rsidR="00D93736" w:rsidRDefault="00D93736" w:rsidP="00D93736">
      <w:pPr>
        <w:pStyle w:val="3"/>
      </w:pPr>
      <w:r w:rsidRPr="00405C94">
        <w:t>1.3.</w:t>
      </w:r>
      <w:r w:rsidRPr="00405C94">
        <w:tab/>
        <w:t>Οδοντιατρική Έδρα</w:t>
      </w:r>
    </w:p>
    <w:p w:rsidR="001860A8" w:rsidRPr="001860A8" w:rsidRDefault="001860A8" w:rsidP="001860A8"/>
    <w:p w:rsidR="00D93736" w:rsidRPr="007A72AA" w:rsidRDefault="00D93736" w:rsidP="00D93736">
      <w:pPr>
        <w:pStyle w:val="a3"/>
      </w:pPr>
      <w:r w:rsidRPr="007A72AA">
        <w:t>1.3.1.</w:t>
      </w:r>
      <w:r w:rsidRPr="007A72AA">
        <w:tab/>
        <w:t>Να είναι συμπαγών διαστάσεων, να έχει εργονομική σχεδίαση, και να είναι κατασκευασμένη από υλικό ανθεκτικό σε υγρασία, χημικά και απολυμαντικά.</w:t>
      </w:r>
      <w:r w:rsidR="00D607BA">
        <w:t xml:space="preserve"> </w:t>
      </w:r>
    </w:p>
    <w:p w:rsidR="00D93736" w:rsidRPr="000850A5" w:rsidRDefault="00D93736" w:rsidP="00D93736">
      <w:pPr>
        <w:pStyle w:val="a3"/>
      </w:pPr>
      <w:r>
        <w:t>1.3.2.</w:t>
      </w:r>
      <w:r>
        <w:tab/>
        <w:t>Να είναι ηλεκτροϋδραυλική ή ηλεκτρομηχανική,</w:t>
      </w:r>
      <w:r w:rsidRPr="007A72AA">
        <w:t xml:space="preserve"> </w:t>
      </w:r>
      <w:r>
        <w:t>με αθόρυβη λειτουργία κατά την κίνησή της</w:t>
      </w:r>
      <w:r w:rsidRPr="007A72AA">
        <w:t>.</w:t>
      </w:r>
      <w:r w:rsidR="00E627AB">
        <w:t xml:space="preserve"> Να αναφερθεί προς αξιολόγηση το μέγιστο βάρος ανύψωσης.</w:t>
      </w:r>
    </w:p>
    <w:p w:rsidR="00D93736" w:rsidRDefault="00D93736" w:rsidP="00D93736">
      <w:pPr>
        <w:pStyle w:val="a3"/>
      </w:pPr>
      <w:r w:rsidRPr="007A72AA">
        <w:t>1.3.3.</w:t>
      </w:r>
      <w:r w:rsidRPr="007A72AA">
        <w:tab/>
        <w:t>Να ελέγχεται η θέση της έδρας χειροκίνητα και ποδοκίνητα</w:t>
      </w:r>
      <w:r w:rsidR="00AD0FFF">
        <w:t xml:space="preserve">. </w:t>
      </w:r>
      <w:r w:rsidR="00773C7C">
        <w:t xml:space="preserve"> </w:t>
      </w:r>
      <w:r w:rsidR="00AD0FFF">
        <w:t>Να διαθέτει</w:t>
      </w:r>
      <w:r w:rsidR="00491CA3">
        <w:t xml:space="preserve"> τουλάχιστον μία μνήμη για θέση ξεπλύματος και επαναφοράς στην προηγούμενη θέση εργασίας, μία μνήμη για αρχική θέση εισόδου </w:t>
      </w:r>
      <w:r w:rsidR="00AD0FFF">
        <w:t>–</w:t>
      </w:r>
      <w:r w:rsidR="00491CA3">
        <w:t xml:space="preserve"> εξό</w:t>
      </w:r>
      <w:r w:rsidR="00AD0FFF">
        <w:t>δου του ασθενή, μία μνήμη για θέση λιποθυμίας (</w:t>
      </w:r>
      <w:r w:rsidR="00AD0FFF" w:rsidRPr="00AD0FFF">
        <w:rPr>
          <w:lang w:val="en-US"/>
        </w:rPr>
        <w:t>trendelenburg</w:t>
      </w:r>
      <w:r w:rsidR="00AD0FFF" w:rsidRPr="00AD0FFF">
        <w:t xml:space="preserve"> </w:t>
      </w:r>
      <w:r w:rsidR="00AD0FFF">
        <w:t xml:space="preserve">– με τα πόδια υψηλότερα από το κεφάλι) συν τουλάχιστον μία </w:t>
      </w:r>
      <w:r w:rsidR="00773C7C">
        <w:t xml:space="preserve">μνήμη </w:t>
      </w:r>
      <w:r w:rsidRPr="00BF50CA">
        <w:t>με δυνατ</w:t>
      </w:r>
      <w:r w:rsidRPr="007A72AA">
        <w:t>ότητα προγραμματισμού από το χειριστή</w:t>
      </w:r>
      <w:r w:rsidR="0037557B">
        <w:t>. Οι</w:t>
      </w:r>
      <w:r w:rsidR="00AD0FFF">
        <w:t xml:space="preserve"> τυχόν περισσότερες προγραμματιζόμενες θέσεις μνήμης θα αξιολογηθούν θετικά.</w:t>
      </w:r>
      <w:r w:rsidRPr="007A72AA">
        <w:t xml:space="preserve"> </w:t>
      </w:r>
    </w:p>
    <w:p w:rsidR="00D93736" w:rsidRPr="00185646" w:rsidRDefault="00D93736" w:rsidP="00D93736">
      <w:pPr>
        <w:pStyle w:val="a3"/>
      </w:pPr>
      <w:r w:rsidRPr="007A72AA">
        <w:t xml:space="preserve"> 1.3.4.</w:t>
      </w:r>
      <w:r w:rsidRPr="007A72AA">
        <w:tab/>
        <w:t>Να διαθέτει μηχανισμούς ασφάλειας ασθενών και χειριστών</w:t>
      </w:r>
      <w:r w:rsidRPr="00C23F95">
        <w:t xml:space="preserve"> </w:t>
      </w:r>
      <w:r w:rsidRPr="00185646">
        <w:t>(</w:t>
      </w:r>
      <w:r>
        <w:t>δηλαδή να σταματάει η κίνηση της καρέκλας κατά τη δι</w:t>
      </w:r>
      <w:r w:rsidR="0037557B">
        <w:t>άρκεια λειτουργίας των κοπτικών και</w:t>
      </w:r>
      <w:r>
        <w:t xml:space="preserve"> όταν παρεμβάλλεται εμπόδιο στην κίνησή της έδρας και του πτυελοδοχείου, όπως πχ το σώμα του χειριστή)</w:t>
      </w:r>
      <w:r w:rsidR="0037557B">
        <w:t>.</w:t>
      </w:r>
    </w:p>
    <w:p w:rsidR="00D93736" w:rsidRPr="007A72AA" w:rsidRDefault="00D93736" w:rsidP="00D93736">
      <w:pPr>
        <w:pStyle w:val="a3"/>
      </w:pPr>
      <w:r w:rsidRPr="007A72AA">
        <w:lastRenderedPageBreak/>
        <w:t>1.3.5.</w:t>
      </w:r>
      <w:r w:rsidRPr="007A72AA">
        <w:tab/>
        <w:t>Να έχει πολυθρόνα ανατομική και να διατηρεί την ανατομικότητα κατά την κίνηση.</w:t>
      </w:r>
      <w:r w:rsidR="0037557B">
        <w:t xml:space="preserve"> Η ελάχιστη απόσταση του πάνω μέρους του καθίσματος από το δάπεδο να είναι 30 – 40</w:t>
      </w:r>
      <w:r w:rsidR="0037557B">
        <w:rPr>
          <w:lang w:val="en-US"/>
        </w:rPr>
        <w:t>cm</w:t>
      </w:r>
      <w:r w:rsidR="0037557B" w:rsidRPr="0037557B">
        <w:t xml:space="preserve"> </w:t>
      </w:r>
      <w:r w:rsidR="0037557B">
        <w:t>από το έδαφος και η μέγιστη άνω των 70</w:t>
      </w:r>
      <w:r w:rsidR="0037557B">
        <w:rPr>
          <w:lang w:val="en-US"/>
        </w:rPr>
        <w:t>cm</w:t>
      </w:r>
      <w:r w:rsidR="0037557B" w:rsidRPr="0037557B">
        <w:t xml:space="preserve">. </w:t>
      </w:r>
    </w:p>
    <w:p w:rsidR="00D93736" w:rsidRPr="007A72AA" w:rsidRDefault="00D93736" w:rsidP="00D93736">
      <w:pPr>
        <w:pStyle w:val="a3"/>
      </w:pPr>
      <w:r w:rsidRPr="007A72AA">
        <w:t>1.3.6.</w:t>
      </w:r>
      <w:r w:rsidRPr="007A72AA">
        <w:tab/>
        <w:t>Η πολυθρόνα να έχει ταπετσαρία άριστης ποιότητας, ανθεκτική σε χημικά και απολυμαντικά.</w:t>
      </w:r>
    </w:p>
    <w:p w:rsidR="00D93736" w:rsidRPr="007A72AA" w:rsidRDefault="00D93736" w:rsidP="00D93736">
      <w:pPr>
        <w:pStyle w:val="a3"/>
      </w:pPr>
      <w:r w:rsidRPr="007A72AA">
        <w:t>1.3.7.</w:t>
      </w:r>
      <w:r w:rsidRPr="007A72AA">
        <w:tab/>
        <w:t xml:space="preserve">Να διαθέτει σπαστό προσκέφαλο </w:t>
      </w:r>
      <w:r w:rsidR="00970ED6">
        <w:t xml:space="preserve">διπλής άρθρωσης, </w:t>
      </w:r>
      <w:r w:rsidRPr="007A72AA">
        <w:t>προσαρμοζόμενο σε πολλές θέσεις και σε παιδιά</w:t>
      </w:r>
      <w:r w:rsidR="00970ED6">
        <w:t xml:space="preserve"> (να μπορεί να </w:t>
      </w:r>
      <w:r w:rsidR="000D7F5F">
        <w:t>εκτελεί</w:t>
      </w:r>
      <w:r w:rsidR="00970ED6">
        <w:t xml:space="preserve"> κίνηση πάνω</w:t>
      </w:r>
      <w:r w:rsidR="000D7F5F">
        <w:t xml:space="preserve"> </w:t>
      </w:r>
      <w:r w:rsidR="00970ED6">
        <w:t>-</w:t>
      </w:r>
      <w:r w:rsidR="000D7F5F">
        <w:t xml:space="preserve"> </w:t>
      </w:r>
      <w:r w:rsidR="00970ED6">
        <w:t>κάτω, μπροστά –</w:t>
      </w:r>
      <w:r w:rsidR="000D7F5F">
        <w:t xml:space="preserve"> </w:t>
      </w:r>
      <w:r w:rsidR="00970ED6">
        <w:t>πίσω</w:t>
      </w:r>
      <w:r w:rsidR="000D7F5F" w:rsidRPr="000D7F5F">
        <w:t xml:space="preserve"> </w:t>
      </w:r>
      <w:r w:rsidR="000D7F5F">
        <w:t xml:space="preserve">και να έρχεται </w:t>
      </w:r>
      <w:r w:rsidR="00970ED6">
        <w:t>μπροστά</w:t>
      </w:r>
      <w:r w:rsidR="000D7F5F">
        <w:t>-κάτω,</w:t>
      </w:r>
      <w:r w:rsidR="00970ED6">
        <w:t xml:space="preserve"> πάνω </w:t>
      </w:r>
      <w:r w:rsidR="000D7F5F">
        <w:t>και παράλληλα με</w:t>
      </w:r>
      <w:r w:rsidR="00970ED6">
        <w:t xml:space="preserve"> τη</w:t>
      </w:r>
      <w:r w:rsidR="000D7F5F">
        <w:t>ν</w:t>
      </w:r>
      <w:r w:rsidR="00970ED6">
        <w:t xml:space="preserve"> </w:t>
      </w:r>
      <w:r w:rsidR="000D7F5F">
        <w:t>πλάτη</w:t>
      </w:r>
      <w:r w:rsidR="00970ED6">
        <w:t xml:space="preserve"> της οδοντιατρικής έδρας)</w:t>
      </w:r>
      <w:r w:rsidRPr="007A72AA">
        <w:t>.</w:t>
      </w:r>
      <w:r w:rsidR="00E11EF3">
        <w:t xml:space="preserve"> Δυνατότητα λειτουργίας σε ασθενείς με αναπηρικό κάθισμα θα εκτιμηθεί θετικά.</w:t>
      </w:r>
    </w:p>
    <w:p w:rsidR="00D93736" w:rsidRPr="007A72AA" w:rsidRDefault="00D93736" w:rsidP="00D93736">
      <w:pPr>
        <w:pStyle w:val="a3"/>
      </w:pPr>
      <w:r w:rsidRPr="007A72AA">
        <w:t>1.3.8.</w:t>
      </w:r>
      <w:r w:rsidRPr="007A72AA">
        <w:tab/>
        <w:t>Οι παροχές και συνδέσεις των αγωγών ρεύματος, νερού, πεπιεσμένου αέρα, κ.λ.π., να είναι συμβατές με τις υπάρχουσες εγκαταστάσεις στα Κέντρα Υγείας και να μπορούν να συνδέονται εσωτερικά του unit.</w:t>
      </w:r>
    </w:p>
    <w:p w:rsidR="00D93736" w:rsidRDefault="00D93736" w:rsidP="00D93736">
      <w:pPr>
        <w:pStyle w:val="a3"/>
      </w:pPr>
      <w:r w:rsidRPr="007A72AA">
        <w:t>1.3.9.</w:t>
      </w:r>
      <w:r w:rsidRPr="007A72AA">
        <w:tab/>
        <w:t>Τα εξαρτήματα νερού και αέρα (ηλεκτροβαλβίδες, ρυθμιστές, κ.λπ.) θα πρέπ</w:t>
      </w:r>
      <w:r w:rsidRPr="00BF50CA">
        <w:t>ει να είναι από υλικό που δεν οξειδώνεται .</w:t>
      </w:r>
    </w:p>
    <w:p w:rsidR="00D93736" w:rsidRDefault="00D93736" w:rsidP="00D93736">
      <w:pPr>
        <w:pStyle w:val="a3"/>
        <w:rPr>
          <w:szCs w:val="28"/>
        </w:rPr>
      </w:pPr>
      <w:r>
        <w:t xml:space="preserve">1.3.10 </w:t>
      </w:r>
      <w:r>
        <w:rPr>
          <w:szCs w:val="28"/>
        </w:rPr>
        <w:t>Να συνοδεύεται από κάθισμα οδοντιάτρου τροχήλατο ρυθμιζόμενο καθ’</w:t>
      </w:r>
      <w:r w:rsidR="00B5396C">
        <w:rPr>
          <w:szCs w:val="28"/>
        </w:rPr>
        <w:t xml:space="preserve"> ύψος και με ρυθμιζόμενη πλάτη ιδίου χρώματος με την οδοντιατρική έδρα.</w:t>
      </w:r>
    </w:p>
    <w:p w:rsidR="00E627AB" w:rsidRPr="00E627AB" w:rsidRDefault="00E627AB" w:rsidP="00E627AB">
      <w:pPr>
        <w:pStyle w:val="a3"/>
      </w:pPr>
      <w:r>
        <w:t>1.3.11</w:t>
      </w:r>
      <w:r w:rsidRPr="007A72AA">
        <w:t>.</w:t>
      </w:r>
      <w:r w:rsidRPr="007A72AA">
        <w:tab/>
        <w:t xml:space="preserve">Να </w:t>
      </w:r>
      <w:r>
        <w:t>διαθέτει</w:t>
      </w:r>
      <w:r w:rsidRPr="007A72AA">
        <w:t xml:space="preserve"> σύστημα απολύμανσης </w:t>
      </w:r>
      <w:r>
        <w:t xml:space="preserve">εσωτερικών σωληνώσεων νερού. </w:t>
      </w:r>
      <w:r w:rsidRPr="00E627AB">
        <w:t>Το οδοντιατρικό μηχάνημα θα πρέπει να είναι εξοπλισμένο με σύστημα το οποίο με χρήση απολυμαντικού παράγοντα που θα αναφέρεται στην προσφορά (π.χ υπεροξείδιο του υδρογόνου, ιώδιο κτλ</w:t>
      </w:r>
      <w:bookmarkStart w:id="0" w:name="_GoBack"/>
      <w:bookmarkEnd w:id="0"/>
      <w:r w:rsidRPr="00E627AB">
        <w:t>) να παρέχει προστασία στο δίκτυο νερού του οδοντιατρικού συγκροτήματος από δημιουργία βιοφιλμ, λεγεωνέλλα κοκ. Να γίνει αναλυτική περιγραφή του τρόπου λειτουργίας του εν λόγω συστήματος απολύμανσης καθώς να αναφερθεί η συχνότητα αντικατάστασης/επαναπλήρωσης των απολυμαντικών παραγόντων (αναλωσίμων).</w:t>
      </w:r>
    </w:p>
    <w:p w:rsidR="00D93736" w:rsidRDefault="00D93736" w:rsidP="00D93736">
      <w:pPr>
        <w:pStyle w:val="a3"/>
      </w:pPr>
    </w:p>
    <w:p w:rsidR="001860A8" w:rsidRPr="007A72AA" w:rsidRDefault="001860A8" w:rsidP="00D93736">
      <w:pPr>
        <w:pStyle w:val="a3"/>
      </w:pPr>
    </w:p>
    <w:p w:rsidR="00D93736" w:rsidRDefault="00D93736" w:rsidP="00D93736">
      <w:pPr>
        <w:pStyle w:val="2"/>
      </w:pPr>
      <w:r w:rsidRPr="00405C94">
        <w:t>1.4.</w:t>
      </w:r>
      <w:r w:rsidRPr="00405C94">
        <w:tab/>
        <w:t>Πτυελοδοχείο</w:t>
      </w:r>
      <w:r>
        <w:t xml:space="preserve"> </w:t>
      </w:r>
      <w:r w:rsidR="001860A8">
        <w:t>–</w:t>
      </w:r>
      <w:r>
        <w:t xml:space="preserve"> Αναρρόφηση</w:t>
      </w:r>
    </w:p>
    <w:p w:rsidR="001860A8" w:rsidRPr="001860A8" w:rsidRDefault="001860A8" w:rsidP="001860A8"/>
    <w:p w:rsidR="00D93736" w:rsidRPr="007A72AA" w:rsidRDefault="00D93736" w:rsidP="00D93736">
      <w:pPr>
        <w:pStyle w:val="a3"/>
      </w:pPr>
      <w:r w:rsidRPr="007A72AA">
        <w:t>1.4.1.</w:t>
      </w:r>
      <w:r w:rsidRPr="007A72AA">
        <w:tab/>
        <w:t>Να είναι καλής σχεδιάσεως και να ακολουθεί τις κινήσεις της έδρας.</w:t>
      </w:r>
    </w:p>
    <w:p w:rsidR="00D93736" w:rsidRPr="007A72AA" w:rsidRDefault="00D93736" w:rsidP="00D93736">
      <w:pPr>
        <w:pStyle w:val="a3"/>
      </w:pPr>
      <w:r w:rsidRPr="007A72AA">
        <w:t>1.4.2.</w:t>
      </w:r>
      <w:r w:rsidRPr="007A72AA">
        <w:tab/>
        <w:t xml:space="preserve">Να διαθέτει λεκάνη από </w:t>
      </w:r>
      <w:r w:rsidR="00B5396C">
        <w:t>πορσελάνη</w:t>
      </w:r>
      <w:r>
        <w:t>,</w:t>
      </w:r>
      <w:r w:rsidRPr="007A72AA">
        <w:t xml:space="preserve"> ανθεκτικ</w:t>
      </w:r>
      <w:r w:rsidR="00B5396C">
        <w:t>ή</w:t>
      </w:r>
      <w:r w:rsidRPr="007A72AA">
        <w:t xml:space="preserve"> σε χρωστικές και απολυμαντικές ουσίες</w:t>
      </w:r>
      <w:r>
        <w:t>, να αποσπάται εύκολα για καθαρισμό</w:t>
      </w:r>
      <w:r w:rsidR="00B5396C">
        <w:t xml:space="preserve"> και απολύμανση</w:t>
      </w:r>
      <w:r w:rsidRPr="007A72AA">
        <w:t>.</w:t>
      </w:r>
    </w:p>
    <w:p w:rsidR="00D93736" w:rsidRPr="007432ED" w:rsidRDefault="00D93736" w:rsidP="00D93736">
      <w:pPr>
        <w:pStyle w:val="a3"/>
      </w:pPr>
      <w:r w:rsidRPr="007A72AA">
        <w:t>1.4.3.</w:t>
      </w:r>
      <w:r w:rsidRPr="007A72AA">
        <w:tab/>
        <w:t>Να έχει δυνατότητα προσέγγισης και απομάκρυνσης από και προς τον ασθενή.</w:t>
      </w:r>
      <w:r w:rsidRPr="007432ED">
        <w:t xml:space="preserve"> </w:t>
      </w:r>
    </w:p>
    <w:p w:rsidR="00D93736" w:rsidRPr="007A72AA" w:rsidRDefault="00D93736" w:rsidP="00D93736">
      <w:pPr>
        <w:pStyle w:val="a3"/>
      </w:pPr>
      <w:r w:rsidRPr="007A72AA">
        <w:t>1.4.4.</w:t>
      </w:r>
      <w:r w:rsidRPr="007A72AA">
        <w:tab/>
        <w:t>Να διαθέτει αυτόματη έκπλυση της λεκάνης κα</w:t>
      </w:r>
      <w:r w:rsidR="00B5396C">
        <w:t>ι αυτόματη πλήρωση του ποτηριού</w:t>
      </w:r>
      <w:r w:rsidRPr="007A72AA">
        <w:t>.</w:t>
      </w:r>
    </w:p>
    <w:p w:rsidR="00D93736" w:rsidRPr="007A72AA" w:rsidRDefault="00D93736" w:rsidP="00D93736">
      <w:pPr>
        <w:pStyle w:val="a3"/>
      </w:pPr>
      <w:r w:rsidRPr="007A72AA">
        <w:t>1.4.5.</w:t>
      </w:r>
      <w:r w:rsidRPr="007A72AA">
        <w:tab/>
        <w:t xml:space="preserve">Η ενεργοποίηση </w:t>
      </w:r>
      <w:r w:rsidR="00B5396C">
        <w:t xml:space="preserve">της έκπλυσης </w:t>
      </w:r>
      <w:r w:rsidR="00B5396C" w:rsidRPr="007A72AA">
        <w:t xml:space="preserve">της λεκάνης </w:t>
      </w:r>
      <w:r w:rsidR="00B5396C">
        <w:t>και πλήρωσης του ποτηριού</w:t>
      </w:r>
      <w:r w:rsidRPr="007A72AA">
        <w:t xml:space="preserve"> να γίνεται και από διακόπτες στην ταμπλέτα κοπτικών.</w:t>
      </w:r>
    </w:p>
    <w:p w:rsidR="00B23E19" w:rsidRDefault="00D93736" w:rsidP="00D93736">
      <w:pPr>
        <w:pStyle w:val="a3"/>
        <w:rPr>
          <w:vertAlign w:val="superscript"/>
        </w:rPr>
      </w:pPr>
      <w:r w:rsidRPr="007A72AA">
        <w:t>1.4.6.</w:t>
      </w:r>
      <w:r w:rsidRPr="007A72AA">
        <w:tab/>
        <w:t xml:space="preserve">Η </w:t>
      </w:r>
      <w:r w:rsidR="00B5396C">
        <w:t>αποχέτευση</w:t>
      </w:r>
      <w:r w:rsidRPr="007A72AA">
        <w:t xml:space="preserve"> </w:t>
      </w:r>
      <w:r>
        <w:t xml:space="preserve">όλων των υγρών </w:t>
      </w:r>
      <w:r w:rsidRPr="007A72AA">
        <w:t>αποβλήτων</w:t>
      </w:r>
      <w:r w:rsidRPr="00BF50CA">
        <w:t>, συμπεριλαμβανομένου του πτυελοδοχείου, και αναρρόφησης, να γίνεται μέσω διαχωριστή σ</w:t>
      </w:r>
      <w:r w:rsidRPr="007A72AA">
        <w:t>τερεών, με φίλτρο κατακράτησης στερεών υπολειμμάτων, και διαχωριστή αμαλγάματος. Ο διαχωριστής αμαλγάματος θα πρέπει να έχει συγκράτ</w:t>
      </w:r>
      <w:r>
        <w:t>ηση αμαλγάματος τουλάχιστον 95%</w:t>
      </w:r>
      <w:r w:rsidRPr="007C1BEC">
        <w:t xml:space="preserve"> </w:t>
      </w:r>
      <w:r>
        <w:t xml:space="preserve">και να </w:t>
      </w:r>
      <w:r>
        <w:lastRenderedPageBreak/>
        <w:t>συμμορφώνεται με τον Κανονισμό (ΕΕ) 2017/852 τ</w:t>
      </w:r>
      <w:r>
        <w:rPr>
          <w:lang w:val="en-US"/>
        </w:rPr>
        <w:t>o</w:t>
      </w:r>
      <w:r>
        <w:t>υ Ευρωπαϊκού Κοινοβουλίου και του Συμβουλίου, της 17</w:t>
      </w:r>
      <w:r w:rsidRPr="00806F00">
        <w:rPr>
          <w:vertAlign w:val="superscript"/>
        </w:rPr>
        <w:t>ης</w:t>
      </w:r>
      <w:r>
        <w:t xml:space="preserve"> Μαϊου 2017.</w:t>
      </w:r>
      <w:r w:rsidRPr="007A72AA">
        <w:t xml:space="preserve">  Το δοχείο που συλλέγει το αμάλγαμα να αποσπάται από την σύστημα συλλογής. Να αναφερθεί το κόστος της αντικατάστασής του και της διαδικασίας </w:t>
      </w:r>
      <w:r w:rsidR="00B23E19">
        <w:t>αντικατάστασης</w:t>
      </w:r>
      <w:r w:rsidRPr="007A72AA">
        <w:t xml:space="preserve">. </w:t>
      </w:r>
      <w:r w:rsidR="00B5396C">
        <w:t>Να διαθέτει ένδειξη πλήρωσης και θ</w:t>
      </w:r>
      <w:r>
        <w:t xml:space="preserve">α εκτιμηθεί θετικά η ύπαρξη </w:t>
      </w:r>
      <w:r w:rsidRPr="007A72AA">
        <w:t>σ</w:t>
      </w:r>
      <w:r>
        <w:t>υναγερμού</w:t>
      </w:r>
      <w:r w:rsidRPr="007A72AA">
        <w:t xml:space="preserve"> 95%  πλήρωσης ώστε να φροντίζεται έγκαιρα η αντικατάσταση και να μην διακόπτεται η λειτουργία της αναρρόφησης.</w:t>
      </w:r>
      <w:r>
        <w:t xml:space="preserve"> </w:t>
      </w:r>
      <w:r w:rsidRPr="007A72AA">
        <w:t>Το πτυελοδοχείο να διαθέτει φίλτρο στερεών</w:t>
      </w:r>
      <w:r>
        <w:t xml:space="preserve"> με εύκολη πρόσβαση από το</w:t>
      </w:r>
      <w:r w:rsidRPr="007A72AA">
        <w:t xml:space="preserve"> προσωπικό του ιατρείου σε εμφανές σημείο. Η </w:t>
      </w:r>
      <w:r>
        <w:t xml:space="preserve">γραμμή </w:t>
      </w:r>
      <w:r w:rsidRPr="007A72AA">
        <w:t>αναρρόφηση</w:t>
      </w:r>
      <w:r w:rsidR="00B23E19">
        <w:t>ς</w:t>
      </w:r>
      <w:r w:rsidRPr="007A72AA">
        <w:t xml:space="preserve"> να διαθέτει φίλτρο στερεών με εύκολη πρόσβαση από τους προσωπικό του ιατρείου σε εμφανές σημείο.</w:t>
      </w:r>
      <w:r>
        <w:rPr>
          <w:vertAlign w:val="superscript"/>
        </w:rPr>
        <w:t xml:space="preserve">  </w:t>
      </w:r>
    </w:p>
    <w:p w:rsidR="00D93736" w:rsidRPr="00BF50CA" w:rsidRDefault="00D93736" w:rsidP="00D93736">
      <w:pPr>
        <w:pStyle w:val="a3"/>
      </w:pPr>
      <w:r w:rsidRPr="00BF50CA">
        <w:t>1.4.7.</w:t>
      </w:r>
      <w:r w:rsidRPr="00BF50CA">
        <w:tab/>
        <w:t xml:space="preserve">Να διαθέτει αναρρόφηση με δύο </w:t>
      </w:r>
      <w:r w:rsidR="00B23E19">
        <w:t>ακρορύγχια</w:t>
      </w:r>
      <w:r w:rsidRPr="00BF50CA">
        <w:t>, ένα με ρυθμιστικό ακρο</w:t>
      </w:r>
      <w:r w:rsidR="00B23E19">
        <w:t xml:space="preserve">ρύγχιο </w:t>
      </w:r>
      <w:r w:rsidRPr="00BF50CA">
        <w:t>σιελαντλίας και ένα με ρυθμιστικό ακρο</w:t>
      </w:r>
      <w:r w:rsidR="00B23E19">
        <w:t>ρύγχιο</w:t>
      </w:r>
      <w:r w:rsidRPr="00BF50CA">
        <w:t xml:space="preserve"> χειρουργικής που να συνδέονται με το μοτέρ ισχυρής χειρουργική</w:t>
      </w:r>
      <w:r w:rsidR="00B23E19">
        <w:t>ς</w:t>
      </w:r>
      <w:r w:rsidRPr="00BF50CA">
        <w:t xml:space="preserve"> αναρρόφησης. Να παραδοθεί με δύο ακρορύγχια και ένα προσαρμοστικό σιελαντλίας, αποστειρο</w:t>
      </w:r>
      <w:r w:rsidR="00B23E19">
        <w:t>ύμενα σε αυτόκαυστο κλίβανο.</w:t>
      </w:r>
      <w:r w:rsidRPr="00BF50CA">
        <w:t xml:space="preserve"> Το μοτέρ χειρουργικής αναρρόφησης να λειτουργεί δίχως κάδο λυμάτων και δίχως αισθητήρες αναγνώρισης της στάθμης των λυμάτων. </w:t>
      </w:r>
    </w:p>
    <w:p w:rsidR="001860A8" w:rsidRDefault="001860A8" w:rsidP="00D93736">
      <w:pPr>
        <w:pStyle w:val="a3"/>
      </w:pPr>
    </w:p>
    <w:p w:rsidR="001860A8" w:rsidRPr="00E07975" w:rsidRDefault="001860A8" w:rsidP="00D93736">
      <w:pPr>
        <w:pStyle w:val="a3"/>
      </w:pPr>
    </w:p>
    <w:p w:rsidR="00D93736" w:rsidRDefault="00D93736" w:rsidP="00D93736">
      <w:pPr>
        <w:pStyle w:val="2"/>
      </w:pPr>
      <w:r w:rsidRPr="00405C94">
        <w:t>1.5.</w:t>
      </w:r>
      <w:r w:rsidRPr="00405C94">
        <w:tab/>
        <w:t>Ταμπλέτα</w:t>
      </w:r>
    </w:p>
    <w:p w:rsidR="001860A8" w:rsidRPr="001860A8" w:rsidRDefault="001860A8" w:rsidP="001860A8"/>
    <w:p w:rsidR="00D93736" w:rsidRPr="007432ED" w:rsidRDefault="00D93736" w:rsidP="00D93736">
      <w:pPr>
        <w:pStyle w:val="a3"/>
      </w:pPr>
      <w:r w:rsidRPr="00405C94">
        <w:t>1.5.1.</w:t>
      </w:r>
      <w:r w:rsidRPr="00405C94">
        <w:tab/>
        <w:t>Να ακολουθεί τις κινήσεις της έδρας, να είναι μεγάλων διαστάσεων (να αναφερθεί το εμβαδόν</w:t>
      </w:r>
      <w:r>
        <w:t>, μεγαλύτερο θα εκτιμηθεί θετικά</w:t>
      </w:r>
      <w:r w:rsidRPr="00405C94">
        <w:t xml:space="preserve">), να διαθέτει σπαστό βραχίονα, να ελέγχει όλες τις λειτουργίες του μηχανήματος και τα κορδόνια των κοπτικών να </w:t>
      </w:r>
      <w:r>
        <w:t>βρίσκονται πάνω από</w:t>
      </w:r>
      <w:r w:rsidRPr="00405C94">
        <w:t xml:space="preserve"> την ταμπλέτα</w:t>
      </w:r>
      <w:r>
        <w:t xml:space="preserve"> ή κάτω από αυτή. </w:t>
      </w:r>
    </w:p>
    <w:p w:rsidR="00D93736" w:rsidRPr="00405C94" w:rsidRDefault="00D93736" w:rsidP="00D93736">
      <w:pPr>
        <w:pStyle w:val="a3"/>
      </w:pPr>
      <w:r w:rsidRPr="00405C94">
        <w:t>1.5.2.</w:t>
      </w:r>
      <w:r w:rsidRPr="00405C94">
        <w:tab/>
      </w:r>
      <w:r>
        <w:t>Όλες οι καλωδιώσεις/ σωληνώσεις να περνούν εσωτερικά του μηχανήματος.</w:t>
      </w:r>
    </w:p>
    <w:p w:rsidR="00D93736" w:rsidRPr="00405C94" w:rsidRDefault="00D93736" w:rsidP="00D93736">
      <w:pPr>
        <w:pStyle w:val="a3"/>
      </w:pPr>
      <w:r>
        <w:t>1.5.3.</w:t>
      </w:r>
      <w:r>
        <w:tab/>
      </w:r>
      <w:r w:rsidR="00E627AB">
        <w:t>Εάν τα καλώδια είναι πάνω από την ταμπλέτα, να</w:t>
      </w:r>
      <w:r>
        <w:t xml:space="preserve"> διαθέτει αποσπώμενο αποστειρούμενο εξάρτημα απόθεσης κοπτικών </w:t>
      </w:r>
      <w:r w:rsidRPr="00405C94">
        <w:t>.</w:t>
      </w:r>
    </w:p>
    <w:p w:rsidR="00D93736" w:rsidRPr="007432ED" w:rsidRDefault="00D93736" w:rsidP="00D93736">
      <w:pPr>
        <w:pStyle w:val="a3"/>
      </w:pPr>
      <w:r>
        <w:t>1.5.4.</w:t>
      </w:r>
      <w:r>
        <w:tab/>
        <w:t>Να διαθέτει τουλάχιστον ένα χειριστήριο</w:t>
      </w:r>
      <w:r w:rsidRPr="00405C94">
        <w:t xml:space="preserve"> </w:t>
      </w:r>
      <w:r w:rsidR="00E606BA">
        <w:t xml:space="preserve">στη θέση του ιατρού </w:t>
      </w:r>
      <w:r w:rsidRPr="00405C94">
        <w:t>για τις λειτουργίες του πτυελοδοχείου, της έδρας, του ποτηριού, του προ</w:t>
      </w:r>
      <w:r>
        <w:t>βολέα</w:t>
      </w:r>
      <w:r w:rsidRPr="00405C94">
        <w:t>.</w:t>
      </w:r>
      <w:r w:rsidR="002F6521">
        <w:t xml:space="preserve"> </w:t>
      </w:r>
      <w:r w:rsidR="00E606BA">
        <w:t xml:space="preserve">Το χειριστήριο ιατρού να διαθέτει οθόνη απεικόνισης όπου θα απεικονίζονται τουλάχιστον οι στροφές του μικρομότορ. </w:t>
      </w:r>
      <w:r w:rsidR="002F6521">
        <w:t>Θα εκτιμηθεί θετικά</w:t>
      </w:r>
      <w:r>
        <w:t xml:space="preserve"> </w:t>
      </w:r>
      <w:r w:rsidR="00E606BA">
        <w:t>η απεικόνιση ενδείξεων λειτουργιών</w:t>
      </w:r>
      <w:r>
        <w:t xml:space="preserve"> των </w:t>
      </w:r>
      <w:r w:rsidR="00E606BA">
        <w:t xml:space="preserve">υπόλοιπων </w:t>
      </w:r>
      <w:r>
        <w:t xml:space="preserve">κοπτικών και </w:t>
      </w:r>
      <w:r w:rsidR="00E606BA">
        <w:t>της συσκευής αποτρύγωσης</w:t>
      </w:r>
      <w:r>
        <w:t>. Ύπαρξη δεύτερου χειριστηρίου βοηθού θα εκτιμηθεί θετικά.</w:t>
      </w:r>
    </w:p>
    <w:p w:rsidR="00D93736" w:rsidRPr="00405C94" w:rsidRDefault="00D93736" w:rsidP="00D93736">
      <w:pPr>
        <w:pStyle w:val="a3"/>
      </w:pPr>
      <w:r>
        <w:t>1.5.5.</w:t>
      </w:r>
      <w:r>
        <w:tab/>
      </w:r>
      <w:r w:rsidRPr="00BF50CA">
        <w:t>Να διαθέτει τουλάχιστον τέσσερις (4) γραμμές κοπτικών</w:t>
      </w:r>
      <w:r w:rsidR="002F6521">
        <w:t>. Ν</w:t>
      </w:r>
      <w:r w:rsidRPr="00BF50CA">
        <w:t>α παραδοθεί με μία γραμμή για</w:t>
      </w:r>
      <w:r w:rsidR="002F6521">
        <w:t xml:space="preserve"> αεροϋδροσύρι</w:t>
      </w:r>
      <w:r>
        <w:t>γγα, μία για αερότορ, μία για υπέρηχο και μία για μικρομότορ</w:t>
      </w:r>
      <w:r w:rsidRPr="00405C94">
        <w:t>. Η κάθε θέση να έχει αυτόνομο έλεγχο</w:t>
      </w:r>
      <w:r>
        <w:t xml:space="preserve"> των παραμέτρων. Να φέρει ρυθμιστές ροής νερού για κάθε κοπτικό χωριστά.</w:t>
      </w:r>
    </w:p>
    <w:p w:rsidR="00D93736" w:rsidRDefault="00D93736" w:rsidP="00D93736">
      <w:pPr>
        <w:pStyle w:val="a3"/>
      </w:pPr>
      <w:r w:rsidRPr="00405C94">
        <w:t>1.5.6.</w:t>
      </w:r>
      <w:r w:rsidRPr="00405C94">
        <w:tab/>
      </w:r>
      <w:r w:rsidRPr="007A187A">
        <w:t xml:space="preserve">Να φέρει </w:t>
      </w:r>
      <w:r w:rsidRPr="00BF50CA">
        <w:t>γραμμή</w:t>
      </w:r>
      <w:r w:rsidRPr="004F6215">
        <w:rPr>
          <w:b/>
        </w:rPr>
        <w:t xml:space="preserve"> </w:t>
      </w:r>
      <w:r w:rsidRPr="007A187A">
        <w:t>μικροηλεκτροκινητήρα (micromotor)</w:t>
      </w:r>
      <w:r w:rsidR="00950F6E">
        <w:t>,</w:t>
      </w:r>
      <w:r w:rsidR="00950F6E" w:rsidRPr="00950F6E">
        <w:t xml:space="preserve"> </w:t>
      </w:r>
      <w:r w:rsidR="00950F6E" w:rsidRPr="00BF50CA">
        <w:t>χωρίς ψήκτρες,</w:t>
      </w:r>
      <w:r w:rsidR="00950F6E">
        <w:t xml:space="preserve"> </w:t>
      </w:r>
      <w:r w:rsidR="00950F6E" w:rsidRPr="007A187A">
        <w:t>ισχυρής ροπής στρέψης, ρυθμιζόμενης ταχύτητας</w:t>
      </w:r>
      <w:r w:rsidR="00950F6E" w:rsidRPr="00950F6E">
        <w:rPr>
          <w:b/>
        </w:rPr>
        <w:t xml:space="preserve"> </w:t>
      </w:r>
      <w:r w:rsidR="00950F6E" w:rsidRPr="00950F6E">
        <w:t>1000 - 40.000 rpm, του οποίου η ταχύτητα να ρυθμίζεται ψηφιακά μέσω ειδικής ψηφιακής οθόνης</w:t>
      </w:r>
      <w:r w:rsidRPr="007A187A">
        <w:t xml:space="preserve">, με εσωτερικό σπρέι, </w:t>
      </w:r>
      <w:r>
        <w:t>φωτιζόμενο</w:t>
      </w:r>
      <w:r w:rsidR="00950F6E" w:rsidRPr="00950F6E">
        <w:t xml:space="preserve"> με </w:t>
      </w:r>
      <w:r w:rsidR="00950F6E" w:rsidRPr="00950F6E">
        <w:lastRenderedPageBreak/>
        <w:t>LED</w:t>
      </w:r>
      <w:r w:rsidR="00E606BA">
        <w:t>. Η ταχύτητα να είναι</w:t>
      </w:r>
      <w:r>
        <w:t xml:space="preserve"> </w:t>
      </w:r>
      <w:r w:rsidR="00950F6E">
        <w:t>ρυθμιζόμενη και</w:t>
      </w:r>
      <w:r w:rsidRPr="007A187A">
        <w:t xml:space="preserve"> από ποδοδιακόπτη, ώστε να υπάρχει η δυνατότητα αυξομείωσης στροφών στον τελικό χρήστη. </w:t>
      </w:r>
    </w:p>
    <w:p w:rsidR="00D93736" w:rsidRDefault="00D93736" w:rsidP="00D93736">
      <w:pPr>
        <w:pStyle w:val="a3"/>
      </w:pPr>
      <w:r w:rsidRPr="00405C94">
        <w:t>1.5.7.</w:t>
      </w:r>
      <w:r w:rsidRPr="00405C94">
        <w:tab/>
        <w:t>Να φέρει</w:t>
      </w:r>
      <w:r w:rsidRPr="004F6215">
        <w:rPr>
          <w:b/>
        </w:rPr>
        <w:t xml:space="preserve"> </w:t>
      </w:r>
      <w:r w:rsidRPr="00BF50CA">
        <w:t xml:space="preserve">γραμμή φωτιζόμενου αεροστρόβιλου </w:t>
      </w:r>
      <w:r w:rsidRPr="00BF50CA">
        <w:rPr>
          <w:lang w:val="en-US"/>
        </w:rPr>
        <w:t>LED</w:t>
      </w:r>
      <w:r w:rsidRPr="00FA74B7">
        <w:rPr>
          <w:b/>
        </w:rPr>
        <w:t xml:space="preserve"> </w:t>
      </w:r>
      <w:r>
        <w:t>(a</w:t>
      </w:r>
      <w:r>
        <w:rPr>
          <w:lang w:val="en-US"/>
        </w:rPr>
        <w:t>i</w:t>
      </w:r>
      <w:r>
        <w:t>r</w:t>
      </w:r>
      <w:r>
        <w:rPr>
          <w:lang w:val="en-US"/>
        </w:rPr>
        <w:t>o</w:t>
      </w:r>
      <w:r w:rsidRPr="00405C94">
        <w:t xml:space="preserve">tor), </w:t>
      </w:r>
      <w:r>
        <w:t xml:space="preserve">συνδεσμολογίας τύπου </w:t>
      </w:r>
      <w:r>
        <w:rPr>
          <w:lang w:val="en-US"/>
        </w:rPr>
        <w:t>Midwest</w:t>
      </w:r>
      <w:r>
        <w:t>,</w:t>
      </w:r>
      <w:r w:rsidRPr="00291161">
        <w:t xml:space="preserve"> </w:t>
      </w:r>
      <w:r w:rsidRPr="00405C94">
        <w:t>ελεγχόμενο από ποδοδιακόπτη</w:t>
      </w:r>
      <w:r>
        <w:t xml:space="preserve"> ως προς τη λειτουργία και την αυξομείωση των στροφών</w:t>
      </w:r>
      <w:r w:rsidRPr="00405C94">
        <w:t>, με ψεκασμό αέρα-νερού</w:t>
      </w:r>
      <w:r>
        <w:t>,</w:t>
      </w:r>
      <w:r w:rsidR="00950F6E">
        <w:t xml:space="preserve"> </w:t>
      </w:r>
      <w:r>
        <w:t xml:space="preserve">σύστημα </w:t>
      </w:r>
      <w:r>
        <w:rPr>
          <w:lang w:val="en-US"/>
        </w:rPr>
        <w:t>chip</w:t>
      </w:r>
      <w:r w:rsidRPr="00F132C1">
        <w:t xml:space="preserve"> </w:t>
      </w:r>
      <w:r>
        <w:rPr>
          <w:lang w:val="en-US"/>
        </w:rPr>
        <w:t>blower</w:t>
      </w:r>
      <w:r w:rsidRPr="00405C94">
        <w:t xml:space="preserve">. </w:t>
      </w:r>
    </w:p>
    <w:p w:rsidR="00D93736" w:rsidRDefault="00D93736" w:rsidP="00D93736">
      <w:pPr>
        <w:pStyle w:val="a3"/>
      </w:pPr>
      <w:r w:rsidRPr="00405C94">
        <w:t>1.5.8</w:t>
      </w:r>
      <w:r>
        <w:t xml:space="preserve"> </w:t>
      </w:r>
      <w:r w:rsidRPr="00405C94">
        <w:t>Να φέρει</w:t>
      </w:r>
      <w:r w:rsidRPr="004F6215">
        <w:rPr>
          <w:b/>
        </w:rPr>
        <w:t xml:space="preserve"> </w:t>
      </w:r>
      <w:r w:rsidRPr="00BF50CA">
        <w:t>γραμμή</w:t>
      </w:r>
      <w:r w:rsidRPr="00B116AE">
        <w:rPr>
          <w:szCs w:val="28"/>
        </w:rPr>
        <w:t xml:space="preserve"> </w:t>
      </w:r>
      <w:r>
        <w:rPr>
          <w:szCs w:val="28"/>
        </w:rPr>
        <w:t xml:space="preserve">φωτιζόμενη υπερήχων για αποτρύγωση </w:t>
      </w:r>
      <w:r>
        <w:t>πιεζοηλεκτρική, ρυθμιζόμενης έντασης</w:t>
      </w:r>
      <w:r w:rsidRPr="00405C94">
        <w:t xml:space="preserve">, </w:t>
      </w:r>
      <w:r>
        <w:t>ελεγχόμενη</w:t>
      </w:r>
      <w:r w:rsidRPr="00405C94">
        <w:t xml:space="preserve"> από ποδοδιακόπτη</w:t>
      </w:r>
      <w:r>
        <w:t xml:space="preserve">, με χειρολαβή κλιβανιζόμενη, </w:t>
      </w:r>
      <w:r w:rsidRPr="00405C94">
        <w:t xml:space="preserve">με </w:t>
      </w:r>
      <w:r>
        <w:t>πέντε</w:t>
      </w:r>
      <w:r w:rsidRPr="00405C94">
        <w:t xml:space="preserve"> τουλάχιστον ξέστρα διαφόρων τύπων για συνήθεις εφαρμογές</w:t>
      </w:r>
      <w:r>
        <w:rPr>
          <w:szCs w:val="28"/>
        </w:rPr>
        <w:t xml:space="preserve"> και κλειδί εφαρμογής των ξέστρων. </w:t>
      </w:r>
      <w:r w:rsidRPr="00405C94">
        <w:tab/>
      </w:r>
    </w:p>
    <w:p w:rsidR="00D93736" w:rsidRPr="002F0ED3" w:rsidRDefault="00D93736" w:rsidP="00D93736">
      <w:pPr>
        <w:pStyle w:val="a3"/>
      </w:pPr>
      <w:r w:rsidRPr="00405C94">
        <w:t>1.5.9</w:t>
      </w:r>
      <w:r w:rsidRPr="00405C94">
        <w:tab/>
        <w:t>Να φέρει αεροϋδροσ</w:t>
      </w:r>
      <w:r>
        <w:t>ύριγγα παροχής αέρα νερού σπρέι. Η</w:t>
      </w:r>
      <w:r w:rsidRPr="002F0ED3">
        <w:t xml:space="preserve"> αερουδροσύριγγα να κλιβανίζεται ολόκληρη σε κλίβανο αυτόκαυστο και το ρύγχος της να είναι αποσπώμενο</w:t>
      </w:r>
      <w:r w:rsidRPr="000660CB">
        <w:t>.</w:t>
      </w:r>
    </w:p>
    <w:p w:rsidR="00D93736" w:rsidRDefault="00D93736" w:rsidP="00D93736">
      <w:pPr>
        <w:pStyle w:val="a3"/>
      </w:pPr>
      <w:r w:rsidRPr="00B116AE">
        <w:t xml:space="preserve"> </w:t>
      </w:r>
      <w:r w:rsidRPr="00405C94">
        <w:t>1.5.10.</w:t>
      </w:r>
      <w:r>
        <w:tab/>
        <w:t xml:space="preserve">Όλες οι </w:t>
      </w:r>
      <w:r w:rsidRPr="00BF50CA">
        <w:t>χειρολαβές</w:t>
      </w:r>
      <w:r w:rsidRPr="00B116AE">
        <w:rPr>
          <w:b/>
        </w:rPr>
        <w:t xml:space="preserve"> </w:t>
      </w:r>
      <w:r w:rsidRPr="00405C94">
        <w:t>να έχουν σύστημα προσ</w:t>
      </w:r>
      <w:r>
        <w:t>τασίας από εισροφήσεις υγρών με</w:t>
      </w:r>
      <w:r w:rsidRPr="00405C94">
        <w:t xml:space="preserve"> αυτόματη ρύθμιση της </w:t>
      </w:r>
      <w:r>
        <w:t xml:space="preserve">ισχύος </w:t>
      </w:r>
      <w:r w:rsidRPr="00405C94">
        <w:t xml:space="preserve">λειτουργίας και να αποστειρώνονται σε </w:t>
      </w:r>
      <w:r>
        <w:t xml:space="preserve">αυτόκαυστο </w:t>
      </w:r>
      <w:r w:rsidRPr="00405C94">
        <w:t>κλίβανο.</w:t>
      </w:r>
      <w:r>
        <w:t xml:space="preserve"> </w:t>
      </w:r>
    </w:p>
    <w:p w:rsidR="00D93736" w:rsidRPr="00710F25" w:rsidRDefault="00D93736" w:rsidP="00D93736">
      <w:pPr>
        <w:pStyle w:val="a3"/>
      </w:pPr>
      <w:r w:rsidRPr="00405C94">
        <w:t>1.5.11</w:t>
      </w:r>
      <w:r w:rsidRPr="00405C94">
        <w:tab/>
      </w:r>
      <w:r w:rsidRPr="00C949E5">
        <w:t>Ο ποδοδι</w:t>
      </w:r>
      <w:r>
        <w:t xml:space="preserve">ακόπτης λειτουργίας των κοπτικών </w:t>
      </w:r>
      <w:r w:rsidRPr="00C949E5">
        <w:t xml:space="preserve"> να </w:t>
      </w:r>
      <w:r>
        <w:t>ελέγχει</w:t>
      </w:r>
      <w:r w:rsidRPr="00C949E5">
        <w:t xml:space="preserve"> </w:t>
      </w:r>
      <w:r>
        <w:t xml:space="preserve"> την </w:t>
      </w:r>
      <w:r w:rsidRPr="00C949E5">
        <w:t>αυξομείωση της πίεσης – ταχύτητας</w:t>
      </w:r>
      <w:r>
        <w:t>,</w:t>
      </w:r>
      <w:r w:rsidRPr="00804BFB">
        <w:rPr>
          <w:b/>
        </w:rPr>
        <w:t xml:space="preserve"> </w:t>
      </w:r>
      <w:r w:rsidRPr="00BF50CA">
        <w:t>έντασης</w:t>
      </w:r>
      <w:r>
        <w:t xml:space="preserve"> </w:t>
      </w:r>
      <w:r w:rsidRPr="00C949E5">
        <w:t xml:space="preserve"> </w:t>
      </w:r>
      <w:r>
        <w:t xml:space="preserve">στη </w:t>
      </w:r>
      <w:r w:rsidRPr="00C949E5">
        <w:t xml:space="preserve">λειτουργία των χειρολαβών αερότορ </w:t>
      </w:r>
      <w:r>
        <w:t>,</w:t>
      </w:r>
      <w:r w:rsidRPr="00C949E5">
        <w:t>μικρομότορ</w:t>
      </w:r>
      <w:r w:rsidRPr="00804BFB">
        <w:rPr>
          <w:szCs w:val="28"/>
        </w:rPr>
        <w:t xml:space="preserve"> </w:t>
      </w:r>
      <w:r w:rsidRPr="00C949E5">
        <w:t xml:space="preserve">και </w:t>
      </w:r>
      <w:r>
        <w:rPr>
          <w:szCs w:val="28"/>
        </w:rPr>
        <w:t>υπερήχων</w:t>
      </w:r>
      <w:r w:rsidRPr="00C949E5">
        <w:t>. Στον ποδοδιακόπτη να υπάρχει on/off εντολή νερού στα κοπτικά και επιπλέον chip blower εντολή</w:t>
      </w:r>
      <w:r>
        <w:t>ς</w:t>
      </w:r>
      <w:r w:rsidRPr="00C949E5">
        <w:t xml:space="preserve"> αέρα ψύξης δίχως περιστροφή των χειρολαβών.</w:t>
      </w:r>
    </w:p>
    <w:p w:rsidR="00D93736" w:rsidRPr="00710F25" w:rsidRDefault="00D93736" w:rsidP="00D93736">
      <w:pPr>
        <w:pStyle w:val="a3"/>
      </w:pPr>
      <w:r>
        <w:rPr>
          <w:szCs w:val="28"/>
        </w:rPr>
        <w:t>1.5.12</w:t>
      </w:r>
      <w:r w:rsidRPr="00405C94">
        <w:t>.</w:t>
      </w:r>
      <w:r>
        <w:t xml:space="preserve">  </w:t>
      </w:r>
      <w:r w:rsidR="00741B47">
        <w:t>Να υπάρχει γ</w:t>
      </w:r>
      <w:r>
        <w:t xml:space="preserve">ωνιακή χειρολαβή μικρομότορ φωτιζόμενη, κλιβανιζόμενη.  Χαρακτηριστικά γωνιακής χειρολαβής : Μέγιστη ταχύτητα </w:t>
      </w:r>
      <w:r w:rsidRPr="00731B35">
        <w:t>40.000rpm</w:t>
      </w:r>
      <w:r>
        <w:t xml:space="preserve">. Σχέση στροφών 1 : 1. </w:t>
      </w:r>
      <w:r w:rsidRPr="00731B35">
        <w:t xml:space="preserve">Διάμετρος της κεφαλής  </w:t>
      </w:r>
      <w:r>
        <w:t>περίπου 10mm. Βάρος περίπου</w:t>
      </w:r>
      <w:r>
        <w:tab/>
        <w:t xml:space="preserve"> 85g. Επίπεδο </w:t>
      </w:r>
      <w:r w:rsidRPr="00731B35">
        <w:t xml:space="preserve">θορύβου </w:t>
      </w:r>
      <w:r>
        <w:tab/>
        <w:t>περίπου 60</w:t>
      </w:r>
      <w:r w:rsidRPr="00731B35">
        <w:t>DB</w:t>
      </w:r>
      <w:r>
        <w:t xml:space="preserve">. </w:t>
      </w:r>
      <w:r w:rsidRPr="00731B35">
        <w:t xml:space="preserve">Σύστημα ψεκασμού </w:t>
      </w:r>
      <w:r>
        <w:t xml:space="preserve">τουλάχιστον </w:t>
      </w:r>
      <w:r w:rsidRPr="00731B35">
        <w:t>2 x 3 ξεχωρ</w:t>
      </w:r>
      <w:r>
        <w:t>ιστά σπρέι αέρα /νερού. Αλλαγή φρεζών με κουμπί.</w:t>
      </w:r>
    </w:p>
    <w:p w:rsidR="00D93736" w:rsidRPr="005651EF" w:rsidRDefault="00D93736" w:rsidP="00D93736">
      <w:pPr>
        <w:pStyle w:val="a3"/>
      </w:pPr>
      <w:r>
        <w:rPr>
          <w:szCs w:val="28"/>
        </w:rPr>
        <w:t>1.5.13.</w:t>
      </w:r>
      <w:r w:rsidR="00741B47">
        <w:rPr>
          <w:szCs w:val="28"/>
        </w:rPr>
        <w:t xml:space="preserve"> Να υπάρχει χ</w:t>
      </w:r>
      <w:r>
        <w:rPr>
          <w:szCs w:val="28"/>
        </w:rPr>
        <w:t xml:space="preserve">ειρολαβή </w:t>
      </w:r>
      <w:r>
        <w:rPr>
          <w:szCs w:val="28"/>
          <w:lang w:val="en-US"/>
        </w:rPr>
        <w:t>air</w:t>
      </w:r>
      <w:r>
        <w:rPr>
          <w:szCs w:val="28"/>
        </w:rPr>
        <w:t>ο</w:t>
      </w:r>
      <w:r>
        <w:rPr>
          <w:szCs w:val="28"/>
          <w:lang w:val="en-US"/>
        </w:rPr>
        <w:t>tor</w:t>
      </w:r>
      <w:r w:rsidRPr="005651EF">
        <w:rPr>
          <w:szCs w:val="28"/>
        </w:rPr>
        <w:t xml:space="preserve"> </w:t>
      </w:r>
      <w:r>
        <w:rPr>
          <w:szCs w:val="28"/>
        </w:rPr>
        <w:t xml:space="preserve">φωτιζόμενη, κλιβανιζόμενη, που να συνδέεται σε ταχυσύνδεσμο συνδεσμολογίας τύπου </w:t>
      </w:r>
      <w:r>
        <w:rPr>
          <w:szCs w:val="28"/>
          <w:lang w:val="en-US"/>
        </w:rPr>
        <w:t>Midwest</w:t>
      </w:r>
      <w:r w:rsidRPr="005651EF">
        <w:rPr>
          <w:szCs w:val="28"/>
        </w:rPr>
        <w:t xml:space="preserve">, </w:t>
      </w:r>
      <w:r>
        <w:t xml:space="preserve"> σύστημα </w:t>
      </w:r>
      <w:r>
        <w:rPr>
          <w:lang w:val="en-US"/>
        </w:rPr>
        <w:t>chip</w:t>
      </w:r>
      <w:r w:rsidRPr="00F132C1">
        <w:t xml:space="preserve"> </w:t>
      </w:r>
      <w:r>
        <w:rPr>
          <w:lang w:val="en-US"/>
        </w:rPr>
        <w:t>blower</w:t>
      </w:r>
      <w:r w:rsidRPr="00F132C1">
        <w:t xml:space="preserve">, </w:t>
      </w:r>
      <w:r>
        <w:t xml:space="preserve">και </w:t>
      </w:r>
      <w:r>
        <w:rPr>
          <w:lang w:val="en-US"/>
        </w:rPr>
        <w:t>push</w:t>
      </w:r>
      <w:r w:rsidRPr="00F132C1">
        <w:t xml:space="preserve"> </w:t>
      </w:r>
      <w:r>
        <w:rPr>
          <w:lang w:val="en-US"/>
        </w:rPr>
        <w:t>button</w:t>
      </w:r>
      <w:r>
        <w:t>. Χαρακτηριστικά χειρολαβής αερότορ: Μέγιστη ταχύτητα περίπου 400</w:t>
      </w:r>
      <w:r w:rsidRPr="004B26D7">
        <w:t>.</w:t>
      </w:r>
      <w:r>
        <w:t>000 στρ/ λεπτό, Ισχύς περίπου 24</w:t>
      </w:r>
      <w:r>
        <w:rPr>
          <w:lang w:val="en-US"/>
        </w:rPr>
        <w:t>W</w:t>
      </w:r>
      <w:r w:rsidRPr="00A415E9">
        <w:t xml:space="preserve">, </w:t>
      </w:r>
      <w:r>
        <w:t xml:space="preserve">Πίεση λειτουργίας περίπου 2,5 – 3,0 </w:t>
      </w:r>
      <w:r>
        <w:rPr>
          <w:lang w:val="en-US"/>
        </w:rPr>
        <w:t>Kg</w:t>
      </w:r>
      <w:r w:rsidRPr="0053679E">
        <w:t>/</w:t>
      </w:r>
      <w:r>
        <w:rPr>
          <w:lang w:val="en-US"/>
        </w:rPr>
        <w:t>cm</w:t>
      </w:r>
      <w:r w:rsidRPr="0053679E">
        <w:rPr>
          <w:vertAlign w:val="superscript"/>
        </w:rPr>
        <w:t>2</w:t>
      </w:r>
      <w:r w:rsidRPr="0053679E">
        <w:t xml:space="preserve">, </w:t>
      </w:r>
      <w:r>
        <w:t xml:space="preserve">σύστημα ψεκασμού τουλάχιστον 2 χ 2 (κατ’ ελάχιστον), ελαφριά. </w:t>
      </w:r>
      <w:r w:rsidRPr="00405C94">
        <w:t xml:space="preserve">Να αναφερθούν </w:t>
      </w:r>
      <w:r>
        <w:t>τα χαρακτηριστικά της</w:t>
      </w:r>
      <w:r w:rsidRPr="00405C94">
        <w:t>.</w:t>
      </w:r>
    </w:p>
    <w:p w:rsidR="00D93736" w:rsidRPr="00405C94" w:rsidRDefault="00D93736" w:rsidP="00D93736">
      <w:pPr>
        <w:pStyle w:val="a3"/>
      </w:pPr>
      <w:r>
        <w:rPr>
          <w:szCs w:val="28"/>
        </w:rPr>
        <w:t>1.5.1</w:t>
      </w:r>
      <w:r w:rsidRPr="008E2A6C">
        <w:rPr>
          <w:szCs w:val="28"/>
        </w:rPr>
        <w:t>4</w:t>
      </w:r>
      <w:r>
        <w:rPr>
          <w:szCs w:val="28"/>
        </w:rPr>
        <w:t xml:space="preserve">. </w:t>
      </w:r>
      <w:r w:rsidR="00741B47">
        <w:rPr>
          <w:szCs w:val="28"/>
        </w:rPr>
        <w:t>Να υπάρχει σ</w:t>
      </w:r>
      <w:r>
        <w:rPr>
          <w:szCs w:val="28"/>
        </w:rPr>
        <w:t xml:space="preserve">υσκευή υπερήχων για αποτρύγωση </w:t>
      </w:r>
      <w:r>
        <w:t>πιεζοηλεκτρική, ρυθμιζόμενης έντασης</w:t>
      </w:r>
      <w:r w:rsidRPr="00405C94">
        <w:t xml:space="preserve">, </w:t>
      </w:r>
      <w:r>
        <w:t xml:space="preserve">κλιβανιζόμενη, </w:t>
      </w:r>
      <w:r w:rsidRPr="00405C94">
        <w:t xml:space="preserve">με </w:t>
      </w:r>
      <w:r>
        <w:t>πέντε</w:t>
      </w:r>
      <w:r w:rsidRPr="00405C94">
        <w:t xml:space="preserve"> τουλάχιστον ξέστρα διαφόρων τύπων για συνήθεις εφαρμογές</w:t>
      </w:r>
      <w:r>
        <w:rPr>
          <w:szCs w:val="28"/>
        </w:rPr>
        <w:t xml:space="preserve"> και κλειδί εφαρμογής των ξέστρων.  </w:t>
      </w:r>
      <w:r w:rsidRPr="00405C94">
        <w:tab/>
      </w:r>
    </w:p>
    <w:p w:rsidR="00D93736" w:rsidRPr="00C949E5" w:rsidRDefault="00D93736" w:rsidP="00D93736">
      <w:pPr>
        <w:rPr>
          <w:b w:val="0"/>
          <w:sz w:val="22"/>
          <w:szCs w:val="22"/>
        </w:rPr>
      </w:pPr>
      <w:r w:rsidRPr="00C949E5">
        <w:rPr>
          <w:b w:val="0"/>
          <w:sz w:val="22"/>
          <w:szCs w:val="22"/>
        </w:rPr>
        <w:t>1.5.1</w:t>
      </w:r>
      <w:r w:rsidRPr="008D04D8">
        <w:rPr>
          <w:b w:val="0"/>
          <w:sz w:val="22"/>
          <w:szCs w:val="22"/>
        </w:rPr>
        <w:t>5</w:t>
      </w:r>
      <w:r w:rsidRPr="00C949E5">
        <w:rPr>
          <w:b w:val="0"/>
          <w:sz w:val="22"/>
          <w:szCs w:val="22"/>
        </w:rPr>
        <w:t xml:space="preserve"> </w:t>
      </w:r>
      <w:r w:rsidRPr="00F62F13">
        <w:rPr>
          <w:b w:val="0"/>
          <w:sz w:val="22"/>
          <w:szCs w:val="22"/>
        </w:rPr>
        <w:t>Να διαθέτει δυνατότητα αναβαθμίσεων, να αναφερθούν με αντίστοιχη τεχνική περιγραφή και κόστος.</w:t>
      </w:r>
    </w:p>
    <w:p w:rsidR="00D93736" w:rsidRPr="00405C94" w:rsidRDefault="00D93736" w:rsidP="00D93736">
      <w:pPr>
        <w:pStyle w:val="a3"/>
      </w:pPr>
    </w:p>
    <w:p w:rsidR="00D93736" w:rsidRDefault="00D93736" w:rsidP="00D93736">
      <w:pPr>
        <w:pStyle w:val="3"/>
      </w:pPr>
      <w:r w:rsidRPr="00405C94">
        <w:t>1.6.</w:t>
      </w:r>
      <w:r w:rsidRPr="00405C94">
        <w:tab/>
        <w:t>Προβολέας</w:t>
      </w:r>
    </w:p>
    <w:p w:rsidR="001860A8" w:rsidRPr="001860A8" w:rsidRDefault="001860A8" w:rsidP="001860A8"/>
    <w:p w:rsidR="00D93736" w:rsidRPr="00405C94" w:rsidRDefault="00D93736" w:rsidP="00D93736">
      <w:pPr>
        <w:pStyle w:val="a3"/>
      </w:pPr>
      <w:r w:rsidRPr="00405C94">
        <w:t>1.6.1.</w:t>
      </w:r>
      <w:r w:rsidRPr="00405C94">
        <w:tab/>
        <w:t xml:space="preserve">Να   είναι   </w:t>
      </w:r>
      <w:r>
        <w:t>φυσικού</w:t>
      </w:r>
      <w:r w:rsidRPr="00405C94">
        <w:t xml:space="preserve">   φωτισμού,   παρόμοιου   με   το   φ</w:t>
      </w:r>
      <w:r>
        <w:t xml:space="preserve">ως   της   ημέρας, πλήρως σκιαλυτικός. Με λυχνίες </w:t>
      </w:r>
      <w:r>
        <w:rPr>
          <w:lang w:val="en-US"/>
        </w:rPr>
        <w:t>LED</w:t>
      </w:r>
      <w:r>
        <w:t xml:space="preserve"> και μέγιστ</w:t>
      </w:r>
      <w:r w:rsidR="002F7409">
        <w:t>η φωτιστική ένταση τουλάχιστον 2</w:t>
      </w:r>
      <w:r>
        <w:t>5000</w:t>
      </w:r>
      <w:r>
        <w:rPr>
          <w:lang w:val="en-US"/>
        </w:rPr>
        <w:t>lux</w:t>
      </w:r>
      <w:r w:rsidRPr="00AE638C">
        <w:t xml:space="preserve"> </w:t>
      </w:r>
      <w:r w:rsidR="002F7409">
        <w:t>στα 70</w:t>
      </w:r>
      <w:r w:rsidR="002F7409">
        <w:rPr>
          <w:lang w:val="en-US"/>
        </w:rPr>
        <w:t>cm</w:t>
      </w:r>
      <w:r w:rsidR="002F7409" w:rsidRPr="002F7409">
        <w:t xml:space="preserve"> </w:t>
      </w:r>
      <w:r>
        <w:t>και θερμοκρασία χρώματος 5000Κ.</w:t>
      </w:r>
    </w:p>
    <w:p w:rsidR="00D93736" w:rsidRPr="00405C94" w:rsidRDefault="00D93736" w:rsidP="00D93736">
      <w:pPr>
        <w:pStyle w:val="a3"/>
      </w:pPr>
      <w:r>
        <w:lastRenderedPageBreak/>
        <w:t>1.6.2</w:t>
      </w:r>
      <w:r w:rsidRPr="00681085">
        <w:t>.</w:t>
      </w:r>
      <w:r w:rsidRPr="00681085">
        <w:tab/>
        <w:t xml:space="preserve">Να έχει ρυθμιζόμενη ένταση φωτός κατάλληλη για χρήση φωτοπολυμεριζόμενων υλικών </w:t>
      </w:r>
      <w:r>
        <w:t xml:space="preserve">(ρητινών ή </w:t>
      </w:r>
      <w:r>
        <w:rPr>
          <w:lang w:val="en-US"/>
        </w:rPr>
        <w:t>composite</w:t>
      </w:r>
      <w:r w:rsidRPr="00C949E5">
        <w:t xml:space="preserve">) </w:t>
      </w:r>
      <w:r w:rsidRPr="00681085">
        <w:t>και ρυθμιζόμενη εστίαση.</w:t>
      </w:r>
      <w:r>
        <w:t xml:space="preserve"> Να διαθέτει π</w:t>
      </w:r>
      <w:r w:rsidRPr="00681085">
        <w:t>ροοδευτική ρύθμιση φωτισμού με ηλεκτρονικό έλεγχο της φωτεινότητας</w:t>
      </w:r>
      <w:r w:rsidR="002F7409" w:rsidRPr="002F7409">
        <w:t xml:space="preserve"> (</w:t>
      </w:r>
      <w:r w:rsidR="002F7409">
        <w:rPr>
          <w:lang w:val="en-US"/>
        </w:rPr>
        <w:t>dimmer</w:t>
      </w:r>
      <w:r w:rsidR="002F7409">
        <w:t>),</w:t>
      </w:r>
      <w:r w:rsidRPr="00681085">
        <w:t xml:space="preserve"> να ενεργοποιείται με μοχλό ή αισθητήρα, ρυθμίζοντας την ισχύ του φωτός από τη μέγιστη σε ελάχιστη ισχύ χωρίς διακοπή, διατηρώντας τη θερμοκρασί</w:t>
      </w:r>
      <w:r>
        <w:t xml:space="preserve">α </w:t>
      </w:r>
      <w:r w:rsidRPr="00681085">
        <w:t>χρώματος</w:t>
      </w:r>
      <w:r>
        <w:t xml:space="preserve"> </w:t>
      </w:r>
      <w:r w:rsidRPr="00681085">
        <w:t>σταθερή.</w:t>
      </w:r>
      <w:r w:rsidRPr="00681085">
        <w:br/>
      </w:r>
      <w:r>
        <w:t>1.6.3</w:t>
      </w:r>
      <w:r w:rsidRPr="00405C94">
        <w:t>.</w:t>
      </w:r>
      <w:r w:rsidRPr="00405C94">
        <w:tab/>
        <w:t>Να έχει αποσπώμενα αποστειρούμενα χερούλια.</w:t>
      </w:r>
    </w:p>
    <w:p w:rsidR="00D93736" w:rsidRDefault="00D93736" w:rsidP="00D93736">
      <w:pPr>
        <w:pStyle w:val="a3"/>
      </w:pPr>
      <w:r>
        <w:t>1.6.4</w:t>
      </w:r>
      <w:r w:rsidRPr="00405C94">
        <w:t>.</w:t>
      </w:r>
      <w:r w:rsidRPr="00405C94">
        <w:tab/>
        <w:t>Να έχει σπαστό βραχίονα με εύχρηστο σύστημα μετακίνησης και μηχανισμό αυτόματου φρένου.</w:t>
      </w:r>
    </w:p>
    <w:p w:rsidR="00D93736" w:rsidRDefault="00D93736" w:rsidP="00D93736">
      <w:pPr>
        <w:pStyle w:val="a3"/>
      </w:pPr>
    </w:p>
    <w:p w:rsidR="00D93736" w:rsidRDefault="00D93736" w:rsidP="00D93736">
      <w:pPr>
        <w:pStyle w:val="a3"/>
      </w:pPr>
    </w:p>
    <w:p w:rsidR="00D93736" w:rsidRDefault="00D93736" w:rsidP="00D93736">
      <w:pPr>
        <w:pStyle w:val="3"/>
      </w:pPr>
      <w:r>
        <w:t>1.7 Να προσφερθούν προς επιλογή προαιρετικά</w:t>
      </w:r>
    </w:p>
    <w:p w:rsidR="001860A8" w:rsidRPr="001860A8" w:rsidRDefault="001860A8" w:rsidP="001860A8"/>
    <w:p w:rsidR="00D93736" w:rsidRDefault="00D93736" w:rsidP="00D93736">
      <w:pPr>
        <w:pStyle w:val="a3"/>
      </w:pPr>
      <w:r>
        <w:rPr>
          <w:szCs w:val="28"/>
        </w:rPr>
        <w:t xml:space="preserve">1.7.1 Λυχνία φωτοπολυμερισμού  </w:t>
      </w:r>
      <w:r w:rsidRPr="003142D0">
        <w:rPr>
          <w:szCs w:val="28"/>
        </w:rPr>
        <w:t>κατάλληλη για πολυμερισμό οδοντιατρικών υλικών.</w:t>
      </w:r>
      <w:r w:rsidRPr="005651EF">
        <w:rPr>
          <w:b/>
          <w:szCs w:val="28"/>
        </w:rPr>
        <w:t xml:space="preserve"> </w:t>
      </w:r>
      <w:r>
        <w:t xml:space="preserve">Η λυχνία να διαθέτει λάμπες </w:t>
      </w:r>
      <w:r>
        <w:rPr>
          <w:lang w:val="en-US"/>
        </w:rPr>
        <w:t>LED</w:t>
      </w:r>
      <w:r>
        <w:t>, ρύγχος κλιβανιζόμενο, προγράμματα χρόνου και ρύθμισης έντασης, ασύρματης τεχνολογίας, επαναφορτιζόμενη με φορτιστή που να συνδέεται στο δίκτυο ρεύματος πόλης. Να έχει τ</w:t>
      </w:r>
      <w:r w:rsidRPr="007A72AA">
        <w:t>άση τροφοδοσίας:</w:t>
      </w:r>
      <w:r w:rsidRPr="008317BC">
        <w:t xml:space="preserve"> </w:t>
      </w:r>
      <w:r w:rsidRPr="007A72AA">
        <w:t>220v 50hz</w:t>
      </w:r>
      <w:r>
        <w:t xml:space="preserve">. </w:t>
      </w:r>
      <w:r w:rsidRPr="007A72AA">
        <w:t>Ισχύς φωτισμού στην έξοδο:</w:t>
      </w:r>
      <w:r w:rsidRPr="008317BC">
        <w:t xml:space="preserve"> </w:t>
      </w:r>
      <w:r w:rsidRPr="007A72AA">
        <w:t>1000mw/cm² τουλάχιστον</w:t>
      </w:r>
      <w:r>
        <w:t>, επιθυμητό εύρος φάσματος  από 385 – 515</w:t>
      </w:r>
      <w:r>
        <w:rPr>
          <w:lang w:val="en-US"/>
        </w:rPr>
        <w:t>nm</w:t>
      </w:r>
      <w:r w:rsidRPr="00BE24A5">
        <w:t xml:space="preserve"> </w:t>
      </w:r>
      <w:r>
        <w:t>και διάμετρος άκρου 10</w:t>
      </w:r>
      <w:r>
        <w:rPr>
          <w:lang w:val="en-US"/>
        </w:rPr>
        <w:t>mm</w:t>
      </w:r>
      <w:r>
        <w:t>. Να διαθέτει ε</w:t>
      </w:r>
      <w:r w:rsidRPr="007A72AA">
        <w:t>πιλογές</w:t>
      </w:r>
      <w:r>
        <w:t xml:space="preserve"> χρόνου πολυμερισμού: </w:t>
      </w:r>
      <w:r w:rsidRPr="00CE1F9B">
        <w:t>5</w:t>
      </w:r>
      <w:r w:rsidRPr="003A645A">
        <w:rPr>
          <w:lang w:val="en-US"/>
        </w:rPr>
        <w:t>s</w:t>
      </w:r>
      <w:r w:rsidRPr="00CE1F9B">
        <w:t>,10</w:t>
      </w:r>
      <w:r w:rsidRPr="003A645A">
        <w:rPr>
          <w:lang w:val="en-US"/>
        </w:rPr>
        <w:t>s</w:t>
      </w:r>
      <w:r w:rsidRPr="00CE1F9B">
        <w:t>,15</w:t>
      </w:r>
      <w:r w:rsidRPr="003A645A">
        <w:rPr>
          <w:lang w:val="en-US"/>
        </w:rPr>
        <w:t>s</w:t>
      </w:r>
      <w:r w:rsidRPr="00CE1F9B">
        <w:t>,20</w:t>
      </w:r>
      <w:r w:rsidRPr="003A645A">
        <w:rPr>
          <w:lang w:val="en-US"/>
        </w:rPr>
        <w:t>s</w:t>
      </w:r>
      <w:r w:rsidRPr="00CE1F9B">
        <w:t>.</w:t>
      </w:r>
      <w:r>
        <w:t xml:space="preserve"> Να διαθέτει μ</w:t>
      </w:r>
      <w:r w:rsidRPr="007A72AA">
        <w:t>εγάλη χωρητικότητα μπαταρίας</w:t>
      </w:r>
      <w:r>
        <w:t xml:space="preserve"> </w:t>
      </w:r>
      <w:r w:rsidRPr="007A72AA">
        <w:t>:</w:t>
      </w:r>
      <w:r>
        <w:t xml:space="preserve"> </w:t>
      </w:r>
      <w:r w:rsidRPr="007A72AA">
        <w:t>σε πλήρη φόρτ</w:t>
      </w:r>
      <w:r>
        <w:t>ιση να έχει αυτονομία πάνω από</w:t>
      </w:r>
      <w:r w:rsidRPr="00804BFB">
        <w:rPr>
          <w:b/>
        </w:rPr>
        <w:t xml:space="preserve"> </w:t>
      </w:r>
      <w:r w:rsidRPr="00BF50CA">
        <w:t>300</w:t>
      </w:r>
      <w:r w:rsidRPr="007A72AA">
        <w:t xml:space="preserve"> συνεχείς εκπομπές στην επιλογή εργασίας 10s </w:t>
      </w:r>
      <w:r>
        <w:t>και να έχει σ</w:t>
      </w:r>
      <w:r w:rsidRPr="007A72AA">
        <w:t xml:space="preserve">ταθερή </w:t>
      </w:r>
      <w:r>
        <w:t>απόδοση</w:t>
      </w:r>
      <w:r w:rsidRPr="007A72AA">
        <w:t xml:space="preserve"> </w:t>
      </w:r>
      <w:r>
        <w:t xml:space="preserve">φωτισμού ανεξάρτητα από το επίπεδο φόρτισης της μπαταρίας. </w:t>
      </w:r>
    </w:p>
    <w:p w:rsidR="00D93736" w:rsidRDefault="00D93736" w:rsidP="00D93736">
      <w:pPr>
        <w:pStyle w:val="a3"/>
        <w:rPr>
          <w:szCs w:val="28"/>
        </w:rPr>
      </w:pPr>
    </w:p>
    <w:p w:rsidR="00D93736" w:rsidRDefault="00D93736" w:rsidP="00D93736">
      <w:pPr>
        <w:pStyle w:val="a3"/>
        <w:rPr>
          <w:szCs w:val="28"/>
        </w:rPr>
      </w:pPr>
    </w:p>
    <w:p w:rsidR="00D93736" w:rsidRDefault="00D93736" w:rsidP="00D93736">
      <w:pPr>
        <w:pStyle w:val="a3"/>
        <w:rPr>
          <w:szCs w:val="28"/>
        </w:rPr>
      </w:pPr>
      <w:r>
        <w:rPr>
          <w:szCs w:val="28"/>
        </w:rPr>
        <w:t>Να κατατεθεί λίστα ήδη εγκατεστημένων μηχανημάτων των προσφερόμενων μοντέλων από τους συμμετέχοντες   .</w:t>
      </w:r>
    </w:p>
    <w:p w:rsidR="006536D3" w:rsidRDefault="00F00E31"/>
    <w:p w:rsidR="001860A8" w:rsidRDefault="001860A8"/>
    <w:p w:rsidR="001860A8" w:rsidRPr="006D3982" w:rsidRDefault="001860A8" w:rsidP="001860A8">
      <w:pPr>
        <w:pStyle w:val="2"/>
      </w:pPr>
      <w:r w:rsidRPr="006D3982">
        <w:t>2</w:t>
      </w:r>
      <w:r>
        <w:t xml:space="preserve">. </w:t>
      </w:r>
      <w:r w:rsidRPr="009A32C6">
        <w:t>ΤΕΧΝΙΚΗ ΥΠΟΣΤΗΡΙΞΗ</w:t>
      </w:r>
    </w:p>
    <w:p w:rsidR="001860A8" w:rsidRPr="006D3982" w:rsidRDefault="001860A8" w:rsidP="001860A8"/>
    <w:p w:rsidR="001860A8" w:rsidRPr="009A32C6" w:rsidRDefault="001860A8" w:rsidP="001860A8">
      <w:pPr>
        <w:pStyle w:val="a3"/>
        <w:spacing w:line="360" w:lineRule="auto"/>
      </w:pPr>
      <w:r w:rsidRPr="006D3982">
        <w:t>2</w:t>
      </w:r>
      <w:r w:rsidRPr="009A32C6">
        <w:t>.1.</w:t>
      </w:r>
      <w:r w:rsidRPr="009A32C6">
        <w:tab/>
        <w:t xml:space="preserve">Τα είδη θα εγκατασταθούν και θα παραδοθούν σε πλήρη και κανονική λειτουργία, με φροντίδα και δαπάνη του Προμηθευτή, σε χώρους που θα υποδείξει το αντίστοιχο Κέντρο Υγείας, σύμφωνα με τις οδηγίες του κατασκευαστή και τις προβλεπόμενες προδιαγραφές ασφάλειας ασθενών, χειριστών, περιβάλλοντος. </w:t>
      </w:r>
      <w:r w:rsidR="007B6783">
        <w:t xml:space="preserve">Επίσης στην προμήθεια συμπεριλαμβάνεται η απεγκατάσταση, μεταφορά και αποθήκευση των παλαιών ειδών σε χώρο των κτηρίων που θα υποδειχθούν από την υπηρεσία, χωρίς πρόσθετη αμοιβή. </w:t>
      </w:r>
      <w:r w:rsidRPr="009A32C6">
        <w:t xml:space="preserve">Ο Προμηθευτής θα υποβάλλει με την προσφορά του, τυχόν προαπαιτούμενες υποδομές (παροχές, συνδέσεις κ.λπ.) ή άλλες υποχρεώσεις του αντίστοιχου Κέντρου Υγείας, προκειμένου να υλοποιηθεί η παράδοση </w:t>
      </w:r>
      <w:r w:rsidRPr="009A32C6">
        <w:lastRenderedPageBreak/>
        <w:t>σύμφωνα με τις απαιτήσεις του κατασκευαστή,</w:t>
      </w:r>
    </w:p>
    <w:p w:rsidR="001860A8" w:rsidRPr="009A32C6" w:rsidRDefault="001860A8" w:rsidP="001860A8">
      <w:pPr>
        <w:pStyle w:val="a3"/>
        <w:spacing w:line="360" w:lineRule="auto"/>
      </w:pPr>
      <w:r w:rsidRPr="006D3982">
        <w:t>2</w:t>
      </w:r>
      <w:r w:rsidRPr="009A32C6">
        <w:t>.2.</w:t>
      </w:r>
      <w:r w:rsidRPr="009A32C6">
        <w:tab/>
        <w:t>Τα προσφερόμενα είδη θα έχουν εγγύηση καλής λειτουργίας για δύο χρόνια τουλάχιστον και πλήρη υποστήριξη σε ανταλλακτικά και service για 10 χρόνια τουλάχιστον, με σχετική υπεύθυνη δήλωση. Τυχόν περιπτώσεις που δεν καλύπτονται από την εγγύηση (π.χ. αναλώσιμα ή εργασίες), θα πρέπει οπωσδήποτε να αναφερθούν. Ημερομηνία έναρξης της εγγύησης θεωρείται η ημερομηνία υπογραφής του Πρωτοκόλλου Οριστικής Παραλαβής, με το οποίο βεβαιώνεται η οριστική ποσοτική και ποιοτική παραλαβή, σύμφωνα με τους όρους της Σύμβασης.</w:t>
      </w:r>
    </w:p>
    <w:p w:rsidR="001860A8" w:rsidRPr="009A32C6" w:rsidRDefault="001860A8" w:rsidP="001860A8">
      <w:pPr>
        <w:pStyle w:val="a3"/>
        <w:spacing w:line="360" w:lineRule="auto"/>
      </w:pPr>
      <w:r w:rsidRPr="006D3982">
        <w:t>2</w:t>
      </w:r>
      <w:r w:rsidRPr="009A32C6">
        <w:t>.3.</w:t>
      </w:r>
      <w:r w:rsidRPr="009A32C6">
        <w:tab/>
        <w:t>Κατά τη διάρκεια του χρόνου εγγύησης θα γίνονται, με ευθύνη και μέριμνα του Προμηθευτή, δωρεάν, όλοι οι προληπτικοί έλεγχοι και οι συντηρήσεις, όταν και όπως προβλέπονται από τον κατασκευαστή, καθώς και η αποκατάσταση όλων των έκτακτων βλαβών, με επισκευή ή αντικατάσταση των τμημάτων που έχουν υποστεί βλάβη, από εξειδικευμένο τεχνικό, ο οποίος υποχρεούται να επεμβαίνει επιτόπου, εντός 24 ωρών το αργότερο από την έγγραφη ή τηλεφωνική ειδοποίηση του.</w:t>
      </w:r>
    </w:p>
    <w:p w:rsidR="001860A8" w:rsidRDefault="001860A8" w:rsidP="001860A8">
      <w:pPr>
        <w:pStyle w:val="a3"/>
        <w:spacing w:line="360" w:lineRule="auto"/>
      </w:pPr>
      <w:r w:rsidRPr="006D3982">
        <w:t>2</w:t>
      </w:r>
      <w:r w:rsidRPr="009A32C6">
        <w:t>.4.</w:t>
      </w:r>
      <w:r w:rsidRPr="009A32C6">
        <w:tab/>
      </w:r>
      <w:r w:rsidRPr="002F7409">
        <w:t xml:space="preserve">Ο προμηθευτής θα πρέπει </w:t>
      </w:r>
      <w:r w:rsidRPr="002F7409">
        <w:rPr>
          <w:bCs/>
        </w:rPr>
        <w:t>να παρέχει πλήρες και οργανωμένο τμήμα τεχνικής υποστήριξης στην Ελλάδα</w:t>
      </w:r>
      <w:r w:rsidRPr="00E16FB3">
        <w:rPr>
          <w:sz w:val="24"/>
          <w:szCs w:val="24"/>
        </w:rPr>
        <w:t xml:space="preserve">. </w:t>
      </w:r>
      <w:r w:rsidRPr="009A32C6">
        <w:t xml:space="preserve">Να δοθούν πλήρη στοιχεία για την οργάνωση του service του Προμηθευτή, ο οποίος πρέπει να έχει επαρκή εμπειρία στο συγκεκριμένο είδος, καθώς και πελατολόγιο του προσφερόμενου είδους. Θα αξιολογηθεί θετικά η ύπαρξη </w:t>
      </w:r>
      <w:r w:rsidR="002F7409">
        <w:t>τεχνικής</w:t>
      </w:r>
      <w:r>
        <w:t xml:space="preserve"> υποστήριξης στην Κρήτη. </w:t>
      </w:r>
    </w:p>
    <w:p w:rsidR="001860A8" w:rsidRPr="009A32C6" w:rsidRDefault="001860A8" w:rsidP="001860A8">
      <w:pPr>
        <w:pStyle w:val="a3"/>
        <w:spacing w:line="360" w:lineRule="auto"/>
      </w:pPr>
      <w:r w:rsidRPr="006D3982">
        <w:t>2</w:t>
      </w:r>
      <w:r w:rsidRPr="009A32C6">
        <w:t>.5.</w:t>
      </w:r>
      <w:r w:rsidRPr="009A32C6">
        <w:tab/>
        <w:t>Να δοθού</w:t>
      </w:r>
      <w:r>
        <w:t xml:space="preserve">ν βεβαιώσεις των </w:t>
      </w:r>
      <w:r w:rsidRPr="004622D3">
        <w:t>κατασκευαστικών οίκων (οδοντιατρικού συγκροτήματος και όλων των περιφερειακών εξαρτημάτων),</w:t>
      </w:r>
      <w:r w:rsidRPr="009A32C6">
        <w:t xml:space="preserve"> από τις οποίες να φαίνεται ότι ο προμηθευτής είναι εξουσιοδοτημένος ως προς την παροχή πλήρους τεχνικής και επιστημονικής υποστήριξης και ότι επαρκής αριθμός στελεχών του Προμηθευτή έχουν εκπαιδευτεί </w:t>
      </w:r>
      <w:r w:rsidR="002F7409">
        <w:t>για το</w:t>
      </w:r>
      <w:r w:rsidRPr="009A32C6">
        <w:t xml:space="preserve"> </w:t>
      </w:r>
      <w:r w:rsidRPr="004622D3">
        <w:t>κάθε</w:t>
      </w:r>
      <w:r w:rsidRPr="003728EF">
        <w:rPr>
          <w:b/>
        </w:rPr>
        <w:t xml:space="preserve"> </w:t>
      </w:r>
      <w:r w:rsidR="002F7409">
        <w:t>προϊόν</w:t>
      </w:r>
      <w:r w:rsidRPr="009A32C6">
        <w:t>.</w:t>
      </w:r>
    </w:p>
    <w:p w:rsidR="001860A8" w:rsidRDefault="001860A8" w:rsidP="001860A8">
      <w:pPr>
        <w:pStyle w:val="a3"/>
        <w:spacing w:line="360" w:lineRule="auto"/>
      </w:pPr>
      <w:r w:rsidRPr="006D3982">
        <w:t>2</w:t>
      </w:r>
      <w:r w:rsidRPr="009A32C6">
        <w:t>.6.</w:t>
      </w:r>
      <w:r w:rsidRPr="009A32C6">
        <w:tab/>
        <w:t>Να επισ</w:t>
      </w:r>
      <w:r>
        <w:t xml:space="preserve">υναφθούν τα πιστοποιητικά CE των </w:t>
      </w:r>
      <w:r w:rsidRPr="004622D3">
        <w:t>ειδών</w:t>
      </w:r>
      <w:r w:rsidRPr="003728EF">
        <w:rPr>
          <w:b/>
        </w:rPr>
        <w:t xml:space="preserve"> </w:t>
      </w:r>
      <w:r>
        <w:t xml:space="preserve">και ISO των </w:t>
      </w:r>
      <w:r w:rsidRPr="004622D3">
        <w:t>οίκων</w:t>
      </w:r>
      <w:r w:rsidRPr="009A32C6">
        <w:t xml:space="preserve"> καθώς και Βεβαίωση πιστοποιημένου φορέα περί συμμόρφωσης του προμηθευτή με τις Αρχές και Κατευθυντήριες Γραμμές για την ορθή πρακτική διανομής και εξυπηρέτησης (service) ιατροτεχνολογικών προϊόντων, σύμφωνα με την Υπουργική Απόφαση ΔΥ8δ/ΓΠ.οικ./1348,ΦΕΚ32Α/16-01-04).</w:t>
      </w:r>
    </w:p>
    <w:p w:rsidR="001860A8" w:rsidRPr="009A32C6" w:rsidRDefault="001860A8" w:rsidP="001860A8">
      <w:pPr>
        <w:pStyle w:val="a3"/>
        <w:spacing w:line="360" w:lineRule="auto"/>
      </w:pPr>
      <w:r>
        <w:t xml:space="preserve">2.7 </w:t>
      </w:r>
      <w:r>
        <w:tab/>
      </w:r>
      <w:r w:rsidRPr="00076A76">
        <w:t xml:space="preserve">Ο προμηθευτής πρέπει να πληροί τις διατάξεις της Υπουργικής απόφασης ΔΥ8δ/Γ.Π. οικ./1348 «Αρχές και κατευθυντήριες γραμμές ορθής πρακτικής διανομής ιατροτεχνολογικών προϊόντων» (ΦΕΚ 32/Β/16.01.2004) και να έχει πιστοποιημένο σύστημα ποιότητας κατά ISO 9001 και </w:t>
      </w:r>
      <w:r w:rsidRPr="00076A76">
        <w:rPr>
          <w:lang w:val="en-US"/>
        </w:rPr>
        <w:t>ISO</w:t>
      </w:r>
      <w:r w:rsidRPr="00076A76">
        <w:t xml:space="preserve"> 13485 για τη διανομή κα την τεχνική υποστήριξη ιατροτεχνολογικού εξοπλ</w:t>
      </w:r>
      <w:r>
        <w:t>ισμού. Για το λόγ</w:t>
      </w:r>
      <w:r>
        <w:rPr>
          <w:lang w:val="en-US"/>
        </w:rPr>
        <w:t>o</w:t>
      </w:r>
      <w:r w:rsidRPr="00076A76">
        <w:t xml:space="preserve"> αυτό στις προσφορές θα πρέπει να υπάρχουν συνημμένα έγκυρα πιστοποιητικά κοινοποιημένου οργανισμού από τα οποία να προκύπτει ότι πληρούνται οι όροι της παρούσας παραγράφου.</w:t>
      </w:r>
      <w:r>
        <w:tab/>
      </w:r>
    </w:p>
    <w:p w:rsidR="001860A8" w:rsidRPr="009A32C6" w:rsidRDefault="001860A8" w:rsidP="001860A8">
      <w:pPr>
        <w:pStyle w:val="a3"/>
        <w:spacing w:line="360" w:lineRule="auto"/>
      </w:pPr>
      <w:r w:rsidRPr="006D3982">
        <w:t>2</w:t>
      </w:r>
      <w:r>
        <w:t>.8</w:t>
      </w:r>
      <w:r w:rsidRPr="009A32C6">
        <w:t>.</w:t>
      </w:r>
      <w:r w:rsidRPr="009A32C6">
        <w:tab/>
        <w:t xml:space="preserve">Να παρέχεται κατά την παράδοση του προϊόντος δωρεάν εκπαίδευση των χειριστών </w:t>
      </w:r>
      <w:r w:rsidRPr="009A32C6">
        <w:lastRenderedPageBreak/>
        <w:t>στη θεωρία, το χειρισμό και τη λειτουργία, αλλά και των τεχνικών στην επισκευή και συντήρηση και τα μέτρα ασφάλειας των χρηστών και του μηχανήματος (Νόμος 2955/01, άρθρο 2, παρ. 5).</w:t>
      </w:r>
    </w:p>
    <w:p w:rsidR="001860A8" w:rsidRPr="009A32C6" w:rsidRDefault="001860A8" w:rsidP="001860A8">
      <w:pPr>
        <w:pStyle w:val="a3"/>
        <w:spacing w:line="360" w:lineRule="auto"/>
      </w:pPr>
      <w:r>
        <w:t>2.9</w:t>
      </w:r>
      <w:r w:rsidRPr="009A32C6">
        <w:t>.</w:t>
      </w:r>
      <w:r w:rsidRPr="009A32C6">
        <w:tab/>
        <w:t>Να παραδοθούν, με την παράδοση του είδους, τα πρωτότυπα εγχειρίδια χειρισμού και service, με τα κυκλωματικά διαγράμματα, τις οδηγίες επισκευής και συντήρησης και τους κωδικούς των ανταλλακτικών</w:t>
      </w:r>
      <w:r>
        <w:t xml:space="preserve"> Ελληνικά ή έστω Αγγλικά. Θα αξιολογηθεί θετικά η ύπαρξη Ελληνικών εγχειρίδιων</w:t>
      </w:r>
      <w:r w:rsidRPr="009A32C6">
        <w:t>.</w:t>
      </w:r>
      <w:r>
        <w:t xml:space="preserve"> </w:t>
      </w:r>
    </w:p>
    <w:p w:rsidR="001860A8" w:rsidRPr="009A32C6" w:rsidRDefault="001860A8" w:rsidP="001860A8">
      <w:pPr>
        <w:pStyle w:val="a3"/>
        <w:spacing w:line="360" w:lineRule="auto"/>
      </w:pPr>
      <w:r>
        <w:t>2.10</w:t>
      </w:r>
      <w:r w:rsidRPr="009A32C6">
        <w:t>.</w:t>
      </w:r>
      <w:r w:rsidRPr="009A32C6">
        <w:tab/>
        <w:t>Να περιγραφεί το αναλυτικό πρόγραμμα συντηρήσεων κατά τη διάρκεια της εγγύησης, το οποίο προβλέπεται από τον κατασκευαστή. Να διευκρινιστούν σαφώς οι χρόνοι και το είδος των συντηρήσεων που πρέπει να κάνει ο εξουσιοδοτημένος αντιπρόσωπος και ενδεχομένως ο χρήστης και να αναφερθούν αναλυτικά όλα τα απαιτούμενα αναλώσιμα ή άλλα υλικά των συντηρήσεων, με τους κωδικούς, τις τιμές και το χρόνο ζωής τους.</w:t>
      </w:r>
    </w:p>
    <w:p w:rsidR="001860A8" w:rsidRPr="009A32C6" w:rsidRDefault="001860A8" w:rsidP="001860A8">
      <w:pPr>
        <w:pStyle w:val="a3"/>
        <w:spacing w:line="360" w:lineRule="auto"/>
      </w:pPr>
      <w:r>
        <w:t>2</w:t>
      </w:r>
      <w:r w:rsidRPr="009A32C6">
        <w:t>.1</w:t>
      </w:r>
      <w:r>
        <w:t>1</w:t>
      </w:r>
      <w:r w:rsidRPr="009A32C6">
        <w:t xml:space="preserve">. Να δοθούν οικονομικές προσφορές για την συντήρηση του μηχανήματος όπως προβλέπεται σε σχετικό άρθρο της Διακήρυξης. Τα ανταλλακτικά πλην των αναλώσιμων περιλαμβάνονται οπωσδήποτε, με ποινή αποκλεισμού μαζί με τα πάσης φύσεως υλικά και εργατικά στην προσφερόμενη τιμή συντήρησης, που θα ισχύσει μετά τη λήξη της εγγύησης και για 10 συνολικά χρόνια.  </w:t>
      </w:r>
    </w:p>
    <w:p w:rsidR="001860A8" w:rsidRDefault="001860A8" w:rsidP="001860A8">
      <w:pPr>
        <w:pStyle w:val="a3"/>
        <w:spacing w:line="360" w:lineRule="auto"/>
      </w:pPr>
      <w:r>
        <w:t>2</w:t>
      </w:r>
      <w:r w:rsidRPr="009A32C6">
        <w:t>.1</w:t>
      </w:r>
      <w:r>
        <w:t>2</w:t>
      </w:r>
      <w:r w:rsidRPr="009A32C6">
        <w:t>. Ο χρόνος παράδοσης να μην υπερβαίνει τις εξήντα μέρες από την ημερομηνία υπογραφής της Σύμβασης.</w:t>
      </w:r>
    </w:p>
    <w:p w:rsidR="001860A8" w:rsidRDefault="001860A8" w:rsidP="001860A8">
      <w:pPr>
        <w:pStyle w:val="a3"/>
        <w:spacing w:line="360" w:lineRule="auto"/>
      </w:pPr>
      <w:r>
        <w:t>2.13</w:t>
      </w:r>
      <w:r>
        <w:tab/>
      </w:r>
      <w:r w:rsidRPr="008757F1">
        <w:t>Η προσφορά να συνοδεύεται από φύλλο συμμόρφωσης στις τεχνικές προδιαγραφές, με σχετικές παραπομπές στα εγχειρίδια του μηχανήματος. Τα τεχνικά χαρακτηριστικά που αναφέρονται στην προσφορά και στο φύλλο συμμόρφωσης θα πρέπει να είναι ταυτόσημα, σύμφωνα με τις απαιτούμενες</w:t>
      </w:r>
      <w:r>
        <w:t xml:space="preserve"> προδιαγραφές.</w:t>
      </w:r>
    </w:p>
    <w:p w:rsidR="0008713D" w:rsidRPr="009A32C6" w:rsidRDefault="0008713D" w:rsidP="001860A8">
      <w:pPr>
        <w:pStyle w:val="a3"/>
        <w:spacing w:line="360" w:lineRule="auto"/>
      </w:pPr>
    </w:p>
    <w:p w:rsidR="001860A8" w:rsidRDefault="001860A8" w:rsidP="001860A8">
      <w:pPr>
        <w:pStyle w:val="a3"/>
        <w:spacing w:line="360" w:lineRule="auto"/>
        <w:rPr>
          <w:rStyle w:val="2Char"/>
        </w:rPr>
      </w:pPr>
      <w:r>
        <w:rPr>
          <w:rFonts w:asciiTheme="majorHAnsi" w:hAnsiTheme="majorHAnsi"/>
          <w:color w:val="4F81BD" w:themeColor="accent1"/>
          <w:sz w:val="26"/>
          <w:szCs w:val="26"/>
          <w:lang w:val="en-US"/>
        </w:rPr>
        <w:t>3</w:t>
      </w:r>
      <w:r w:rsidRPr="006C5061">
        <w:rPr>
          <w:rFonts w:asciiTheme="majorHAnsi" w:hAnsiTheme="majorHAnsi"/>
          <w:color w:val="4F81BD" w:themeColor="accent1"/>
          <w:sz w:val="26"/>
          <w:szCs w:val="26"/>
        </w:rPr>
        <w:t xml:space="preserve">. </w:t>
      </w:r>
      <w:r w:rsidRPr="006D3982">
        <w:rPr>
          <w:rStyle w:val="2Char"/>
        </w:rPr>
        <w:t>ΚΡΙΤΗΡΙΑ ΑΞΙΟΛΟΓΗΣΗΣ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22"/>
        <w:gridCol w:w="4731"/>
        <w:gridCol w:w="3169"/>
      </w:tblGrid>
      <w:tr w:rsidR="001860A8" w:rsidRPr="009A32C6" w:rsidTr="0008713D">
        <w:tc>
          <w:tcPr>
            <w:tcW w:w="622" w:type="dxa"/>
            <w:vAlign w:val="center"/>
          </w:tcPr>
          <w:p w:rsidR="001860A8" w:rsidRPr="009A32C6" w:rsidRDefault="001860A8" w:rsidP="009666F2">
            <w:pPr>
              <w:pStyle w:val="a3"/>
              <w:spacing w:line="360" w:lineRule="auto"/>
              <w:jc w:val="left"/>
            </w:pPr>
            <w:r w:rsidRPr="009A32C6">
              <w:t>Α.1</w:t>
            </w:r>
          </w:p>
        </w:tc>
        <w:tc>
          <w:tcPr>
            <w:tcW w:w="4731" w:type="dxa"/>
            <w:vAlign w:val="center"/>
          </w:tcPr>
          <w:p w:rsidR="001860A8" w:rsidRPr="009A32C6" w:rsidRDefault="001860A8" w:rsidP="009666F2">
            <w:pPr>
              <w:pStyle w:val="a3"/>
              <w:spacing w:line="360" w:lineRule="auto"/>
              <w:jc w:val="left"/>
            </w:pPr>
            <w:r w:rsidRPr="009A32C6">
              <w:t>Συμφωνία με τις τεχνικές προδιαγραφές</w:t>
            </w:r>
          </w:p>
          <w:p w:rsidR="001860A8" w:rsidRPr="009A32C6" w:rsidRDefault="001860A8" w:rsidP="009666F2">
            <w:pPr>
              <w:pStyle w:val="a3"/>
              <w:spacing w:line="360" w:lineRule="auto"/>
              <w:jc w:val="left"/>
            </w:pPr>
            <w:r w:rsidRPr="009A32C6">
              <w:t>Ποιότητα αξιοπιστία απόδοση, λειτουργικά χαρακτηριστικά</w:t>
            </w:r>
          </w:p>
        </w:tc>
        <w:tc>
          <w:tcPr>
            <w:tcW w:w="3169" w:type="dxa"/>
            <w:vAlign w:val="center"/>
          </w:tcPr>
          <w:p w:rsidR="001860A8" w:rsidRPr="009A32C6" w:rsidRDefault="001860A8" w:rsidP="009666F2">
            <w:pPr>
              <w:pStyle w:val="a3"/>
              <w:spacing w:line="360" w:lineRule="auto"/>
              <w:jc w:val="left"/>
            </w:pPr>
            <w:r w:rsidRPr="009A32C6">
              <w:t>Συντελεστής βαρύτητας 80%</w:t>
            </w:r>
          </w:p>
        </w:tc>
      </w:tr>
      <w:tr w:rsidR="001860A8" w:rsidRPr="009A32C6" w:rsidTr="0008713D">
        <w:tc>
          <w:tcPr>
            <w:tcW w:w="622" w:type="dxa"/>
            <w:vAlign w:val="center"/>
          </w:tcPr>
          <w:p w:rsidR="001860A8" w:rsidRPr="009A32C6" w:rsidRDefault="001860A8" w:rsidP="009666F2">
            <w:pPr>
              <w:pStyle w:val="a3"/>
              <w:spacing w:line="360" w:lineRule="auto"/>
              <w:jc w:val="left"/>
            </w:pPr>
            <w:r w:rsidRPr="009A32C6">
              <w:t>Β.2</w:t>
            </w:r>
          </w:p>
        </w:tc>
        <w:tc>
          <w:tcPr>
            <w:tcW w:w="4731" w:type="dxa"/>
            <w:vAlign w:val="center"/>
          </w:tcPr>
          <w:p w:rsidR="001860A8" w:rsidRPr="009A32C6" w:rsidRDefault="001860A8" w:rsidP="009666F2">
            <w:pPr>
              <w:pStyle w:val="a3"/>
              <w:spacing w:line="360" w:lineRule="auto"/>
              <w:jc w:val="left"/>
            </w:pPr>
            <w:r w:rsidRPr="009A32C6">
              <w:t>Εγγύηση καλής λειτουργίας</w:t>
            </w:r>
          </w:p>
        </w:tc>
        <w:tc>
          <w:tcPr>
            <w:tcW w:w="3169" w:type="dxa"/>
            <w:vAlign w:val="center"/>
          </w:tcPr>
          <w:p w:rsidR="001860A8" w:rsidRPr="009A32C6" w:rsidRDefault="001860A8" w:rsidP="009666F2">
            <w:pPr>
              <w:pStyle w:val="a3"/>
              <w:spacing w:line="360" w:lineRule="auto"/>
              <w:jc w:val="left"/>
            </w:pPr>
            <w:r w:rsidRPr="009A32C6">
              <w:t xml:space="preserve">Συντελεστής βαρύτητας </w:t>
            </w:r>
          </w:p>
          <w:p w:rsidR="001860A8" w:rsidRPr="009A32C6" w:rsidRDefault="001860A8" w:rsidP="009666F2">
            <w:pPr>
              <w:pStyle w:val="a3"/>
              <w:spacing w:line="360" w:lineRule="auto"/>
              <w:jc w:val="left"/>
            </w:pPr>
            <w:r w:rsidRPr="009A32C6">
              <w:t>10 %</w:t>
            </w:r>
          </w:p>
        </w:tc>
      </w:tr>
      <w:tr w:rsidR="001860A8" w:rsidRPr="009A32C6" w:rsidTr="0008713D">
        <w:tc>
          <w:tcPr>
            <w:tcW w:w="622" w:type="dxa"/>
            <w:vAlign w:val="center"/>
          </w:tcPr>
          <w:p w:rsidR="001860A8" w:rsidRPr="009A32C6" w:rsidRDefault="001860A8" w:rsidP="009666F2">
            <w:pPr>
              <w:pStyle w:val="a3"/>
              <w:spacing w:line="360" w:lineRule="auto"/>
              <w:jc w:val="left"/>
            </w:pPr>
            <w:r w:rsidRPr="009A32C6">
              <w:t>Β.3</w:t>
            </w:r>
          </w:p>
        </w:tc>
        <w:tc>
          <w:tcPr>
            <w:tcW w:w="4731" w:type="dxa"/>
            <w:vAlign w:val="center"/>
          </w:tcPr>
          <w:p w:rsidR="001860A8" w:rsidRPr="009A32C6" w:rsidRDefault="001860A8" w:rsidP="009666F2">
            <w:pPr>
              <w:pStyle w:val="a3"/>
              <w:spacing w:line="360" w:lineRule="auto"/>
              <w:jc w:val="left"/>
            </w:pPr>
            <w:r w:rsidRPr="009A32C6">
              <w:t>Τεχνική Υποστήριξη - service, πελατολόγιο, κ.λπ.</w:t>
            </w:r>
          </w:p>
        </w:tc>
        <w:tc>
          <w:tcPr>
            <w:tcW w:w="3169" w:type="dxa"/>
            <w:vAlign w:val="center"/>
          </w:tcPr>
          <w:p w:rsidR="001860A8" w:rsidRPr="009A32C6" w:rsidRDefault="001860A8" w:rsidP="009666F2">
            <w:pPr>
              <w:pStyle w:val="a3"/>
              <w:spacing w:line="360" w:lineRule="auto"/>
              <w:jc w:val="left"/>
            </w:pPr>
            <w:r w:rsidRPr="009A32C6">
              <w:t>Συντελεστής βαρύτητας 10%</w:t>
            </w:r>
          </w:p>
        </w:tc>
      </w:tr>
    </w:tbl>
    <w:p w:rsidR="00F00E31" w:rsidRDefault="00F00E31" w:rsidP="001860A8">
      <w:pPr>
        <w:pStyle w:val="a3"/>
      </w:pPr>
    </w:p>
    <w:p w:rsidR="00F00E31" w:rsidRDefault="00F00E31" w:rsidP="001860A8">
      <w:pPr>
        <w:pStyle w:val="a3"/>
      </w:pPr>
    </w:p>
    <w:p w:rsidR="00F00E31" w:rsidRDefault="00F00E31" w:rsidP="001860A8">
      <w:pPr>
        <w:pStyle w:val="a3"/>
      </w:pPr>
    </w:p>
    <w:p w:rsidR="001860A8" w:rsidRPr="0008713D" w:rsidRDefault="0008713D" w:rsidP="001860A8">
      <w:pPr>
        <w:pStyle w:val="a3"/>
        <w:rPr>
          <w:b/>
        </w:rPr>
      </w:pPr>
      <w:r w:rsidRPr="0008713D">
        <w:rPr>
          <w:b/>
        </w:rPr>
        <w:t>Η ΕΠΙΤΡΟΠΗ</w:t>
      </w:r>
    </w:p>
    <w:sectPr w:rsidR="001860A8" w:rsidRPr="0008713D" w:rsidSect="00883B9C">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D3665E"/>
    <w:multiLevelType w:val="hybridMultilevel"/>
    <w:tmpl w:val="D1C4D9E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D93736"/>
    <w:rsid w:val="00061D0C"/>
    <w:rsid w:val="0008713D"/>
    <w:rsid w:val="000D7F5F"/>
    <w:rsid w:val="00171F87"/>
    <w:rsid w:val="001860A8"/>
    <w:rsid w:val="002F6521"/>
    <w:rsid w:val="002F7409"/>
    <w:rsid w:val="00323D25"/>
    <w:rsid w:val="0034359B"/>
    <w:rsid w:val="00363010"/>
    <w:rsid w:val="0037557B"/>
    <w:rsid w:val="00491CA3"/>
    <w:rsid w:val="00741B47"/>
    <w:rsid w:val="00773C7C"/>
    <w:rsid w:val="007B6783"/>
    <w:rsid w:val="00883B9C"/>
    <w:rsid w:val="009318B2"/>
    <w:rsid w:val="00950F6E"/>
    <w:rsid w:val="00970ED6"/>
    <w:rsid w:val="009C4C4D"/>
    <w:rsid w:val="00A12CDD"/>
    <w:rsid w:val="00AD0FFF"/>
    <w:rsid w:val="00B23E19"/>
    <w:rsid w:val="00B5396C"/>
    <w:rsid w:val="00C02F72"/>
    <w:rsid w:val="00C357AD"/>
    <w:rsid w:val="00D607BA"/>
    <w:rsid w:val="00D93736"/>
    <w:rsid w:val="00E11EF3"/>
    <w:rsid w:val="00E606BA"/>
    <w:rsid w:val="00E627AB"/>
    <w:rsid w:val="00F00E3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3736"/>
    <w:pPr>
      <w:widowControl w:val="0"/>
      <w:adjustRightInd w:val="0"/>
      <w:spacing w:after="0" w:line="360" w:lineRule="atLeast"/>
      <w:jc w:val="both"/>
      <w:textAlignment w:val="baseline"/>
    </w:pPr>
    <w:rPr>
      <w:rFonts w:ascii="Times New Roman" w:eastAsia="Times New Roman" w:hAnsi="Times New Roman" w:cs="Times New Roman"/>
      <w:b/>
      <w:sz w:val="28"/>
      <w:szCs w:val="20"/>
      <w:lang w:eastAsia="el-GR"/>
    </w:rPr>
  </w:style>
  <w:style w:type="paragraph" w:styleId="1">
    <w:name w:val="heading 1"/>
    <w:basedOn w:val="a"/>
    <w:next w:val="a"/>
    <w:link w:val="1Char"/>
    <w:uiPriority w:val="9"/>
    <w:qFormat/>
    <w:rsid w:val="00D93736"/>
    <w:pPr>
      <w:keepNext/>
      <w:keepLines/>
      <w:spacing w:before="480"/>
      <w:outlineLvl w:val="0"/>
    </w:pPr>
    <w:rPr>
      <w:rFonts w:asciiTheme="majorHAnsi" w:eastAsiaTheme="majorEastAsia" w:hAnsiTheme="majorHAnsi" w:cstheme="majorBidi"/>
      <w:b w:val="0"/>
      <w:bCs/>
      <w:color w:val="365F91" w:themeColor="accent1" w:themeShade="BF"/>
      <w:szCs w:val="28"/>
    </w:rPr>
  </w:style>
  <w:style w:type="paragraph" w:styleId="2">
    <w:name w:val="heading 2"/>
    <w:basedOn w:val="a"/>
    <w:next w:val="a"/>
    <w:link w:val="2Char"/>
    <w:uiPriority w:val="9"/>
    <w:unhideWhenUsed/>
    <w:qFormat/>
    <w:rsid w:val="00D93736"/>
    <w:pPr>
      <w:keepNext/>
      <w:keepLines/>
      <w:spacing w:before="200"/>
      <w:outlineLvl w:val="1"/>
    </w:pPr>
    <w:rPr>
      <w:rFonts w:asciiTheme="majorHAnsi" w:eastAsiaTheme="majorEastAsia" w:hAnsiTheme="majorHAnsi" w:cstheme="majorBidi"/>
      <w:b w:val="0"/>
      <w:bCs/>
      <w:color w:val="4F81BD" w:themeColor="accent1"/>
      <w:sz w:val="26"/>
      <w:szCs w:val="26"/>
    </w:rPr>
  </w:style>
  <w:style w:type="paragraph" w:styleId="3">
    <w:name w:val="heading 3"/>
    <w:basedOn w:val="a"/>
    <w:next w:val="a"/>
    <w:link w:val="3Char"/>
    <w:uiPriority w:val="9"/>
    <w:unhideWhenUsed/>
    <w:qFormat/>
    <w:rsid w:val="00D93736"/>
    <w:pPr>
      <w:keepNext/>
      <w:keepLines/>
      <w:spacing w:before="200"/>
      <w:outlineLvl w:val="2"/>
    </w:pPr>
    <w:rPr>
      <w:rFonts w:asciiTheme="majorHAnsi" w:eastAsiaTheme="majorEastAsia" w:hAnsiTheme="majorHAnsi" w:cstheme="majorBidi"/>
      <w:b w:val="0"/>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D93736"/>
    <w:rPr>
      <w:rFonts w:asciiTheme="majorHAnsi" w:eastAsiaTheme="majorEastAsia" w:hAnsiTheme="majorHAnsi" w:cstheme="majorBidi"/>
      <w:bCs/>
      <w:color w:val="365F91" w:themeColor="accent1" w:themeShade="BF"/>
      <w:sz w:val="28"/>
      <w:szCs w:val="28"/>
      <w:lang w:eastAsia="el-GR"/>
    </w:rPr>
  </w:style>
  <w:style w:type="character" w:customStyle="1" w:styleId="2Char">
    <w:name w:val="Επικεφαλίδα 2 Char"/>
    <w:basedOn w:val="a0"/>
    <w:link w:val="2"/>
    <w:uiPriority w:val="9"/>
    <w:rsid w:val="00D93736"/>
    <w:rPr>
      <w:rFonts w:asciiTheme="majorHAnsi" w:eastAsiaTheme="majorEastAsia" w:hAnsiTheme="majorHAnsi" w:cstheme="majorBidi"/>
      <w:bCs/>
      <w:color w:val="4F81BD" w:themeColor="accent1"/>
      <w:sz w:val="26"/>
      <w:szCs w:val="26"/>
      <w:lang w:eastAsia="el-GR"/>
    </w:rPr>
  </w:style>
  <w:style w:type="character" w:customStyle="1" w:styleId="3Char">
    <w:name w:val="Επικεφαλίδα 3 Char"/>
    <w:basedOn w:val="a0"/>
    <w:link w:val="3"/>
    <w:uiPriority w:val="9"/>
    <w:rsid w:val="00D93736"/>
    <w:rPr>
      <w:rFonts w:asciiTheme="majorHAnsi" w:eastAsiaTheme="majorEastAsia" w:hAnsiTheme="majorHAnsi" w:cstheme="majorBidi"/>
      <w:bCs/>
      <w:color w:val="4F81BD" w:themeColor="accent1"/>
      <w:sz w:val="28"/>
      <w:szCs w:val="20"/>
      <w:lang w:eastAsia="el-GR"/>
    </w:rPr>
  </w:style>
  <w:style w:type="paragraph" w:styleId="a3">
    <w:name w:val="Body Text"/>
    <w:basedOn w:val="a"/>
    <w:link w:val="Char"/>
    <w:rsid w:val="00D93736"/>
    <w:pPr>
      <w:autoSpaceDE w:val="0"/>
      <w:autoSpaceDN w:val="0"/>
    </w:pPr>
    <w:rPr>
      <w:b w:val="0"/>
      <w:sz w:val="22"/>
      <w:szCs w:val="22"/>
    </w:rPr>
  </w:style>
  <w:style w:type="character" w:customStyle="1" w:styleId="Char">
    <w:name w:val="Σώμα κειμένου Char"/>
    <w:basedOn w:val="a0"/>
    <w:link w:val="a3"/>
    <w:rsid w:val="00D93736"/>
    <w:rPr>
      <w:rFonts w:ascii="Times New Roman" w:eastAsia="Times New Roman" w:hAnsi="Times New Roman" w:cs="Times New Roman"/>
      <w:lang w:eastAsia="el-GR"/>
    </w:rPr>
  </w:style>
  <w:style w:type="character" w:styleId="a4">
    <w:name w:val="Book Title"/>
    <w:basedOn w:val="a0"/>
    <w:uiPriority w:val="33"/>
    <w:qFormat/>
    <w:rsid w:val="00D93736"/>
    <w:rPr>
      <w:b/>
      <w:bCs/>
      <w:smallCaps/>
      <w:spacing w:val="5"/>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2543</Words>
  <Characters>13733</Characters>
  <Application>Microsoft Office Word</Application>
  <DocSecurity>0</DocSecurity>
  <Lines>114</Lines>
  <Paragraphs>32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malexaki</dc:creator>
  <cp:lastModifiedBy>apapadimitriou</cp:lastModifiedBy>
  <cp:revision>4</cp:revision>
  <cp:lastPrinted>2019-10-16T10:57:00Z</cp:lastPrinted>
  <dcterms:created xsi:type="dcterms:W3CDTF">2019-10-16T10:57:00Z</dcterms:created>
  <dcterms:modified xsi:type="dcterms:W3CDTF">2019-10-17T07:20:00Z</dcterms:modified>
</cp:coreProperties>
</file>